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1462" w14:textId="77777777" w:rsidR="000D4238" w:rsidRPr="008349EC" w:rsidRDefault="000D4238" w:rsidP="000D4238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8349EC">
        <w:rPr>
          <w:rFonts w:asciiTheme="minorBidi" w:hAnsiTheme="minorBidi" w:cstheme="minorBidi"/>
          <w:b/>
          <w:bCs/>
          <w:sz w:val="22"/>
          <w:szCs w:val="22"/>
        </w:rPr>
        <w:t>Government of Pakistan</w:t>
      </w:r>
    </w:p>
    <w:p w14:paraId="153EC31A" w14:textId="77777777" w:rsidR="000D4238" w:rsidRPr="008349EC" w:rsidRDefault="002A5F9F" w:rsidP="000D4238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8349EC">
        <w:rPr>
          <w:rFonts w:asciiTheme="minorBidi" w:hAnsiTheme="minorBidi" w:cstheme="minorBidi"/>
          <w:b/>
          <w:bCs/>
          <w:sz w:val="22"/>
          <w:szCs w:val="22"/>
        </w:rPr>
        <w:t>Cabinet Division</w:t>
      </w:r>
    </w:p>
    <w:p w14:paraId="23CF8B92" w14:textId="77777777" w:rsidR="009E3398" w:rsidRPr="008349EC" w:rsidRDefault="000D4238" w:rsidP="00130452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8349EC">
        <w:rPr>
          <w:rFonts w:asciiTheme="minorBidi" w:hAnsiTheme="minorBidi" w:cstheme="minorBidi"/>
          <w:b/>
          <w:bCs/>
          <w:sz w:val="22"/>
          <w:szCs w:val="22"/>
          <w:u w:val="single"/>
        </w:rPr>
        <w:t>Islamabad</w:t>
      </w:r>
    </w:p>
    <w:p w14:paraId="6C2A32AF" w14:textId="77777777" w:rsidR="000D4238" w:rsidRPr="008349EC" w:rsidRDefault="000D4238" w:rsidP="000D4238">
      <w:pPr>
        <w:rPr>
          <w:rFonts w:asciiTheme="minorBidi" w:hAnsiTheme="minorBidi" w:cstheme="minorBidi"/>
          <w:b/>
          <w:sz w:val="22"/>
          <w:szCs w:val="22"/>
        </w:rPr>
      </w:pPr>
    </w:p>
    <w:p w14:paraId="1AFC6B46" w14:textId="2667E568" w:rsidR="00C25DD2" w:rsidRPr="008349EC" w:rsidRDefault="009E3398" w:rsidP="000D4238">
      <w:pPr>
        <w:jc w:val="both"/>
        <w:rPr>
          <w:rFonts w:asciiTheme="minorBidi" w:hAnsiTheme="minorBidi" w:cstheme="minorBidi"/>
          <w:sz w:val="22"/>
          <w:szCs w:val="22"/>
        </w:rPr>
      </w:pPr>
      <w:r w:rsidRPr="008349EC">
        <w:rPr>
          <w:rFonts w:asciiTheme="minorBidi" w:hAnsiTheme="minorBidi" w:cstheme="minorBidi"/>
          <w:b/>
          <w:sz w:val="22"/>
          <w:szCs w:val="22"/>
        </w:rPr>
        <w:t xml:space="preserve">PAKISTAN TOURISM DEVELOPMENT CORPORATION, </w:t>
      </w:r>
      <w:r w:rsidRPr="008349EC">
        <w:rPr>
          <w:rFonts w:asciiTheme="minorBidi" w:hAnsiTheme="minorBidi" w:cstheme="minorBidi"/>
          <w:sz w:val="22"/>
          <w:szCs w:val="22"/>
        </w:rPr>
        <w:t>a Public Sector Company</w:t>
      </w:r>
      <w:r w:rsidR="00890361">
        <w:rPr>
          <w:rFonts w:asciiTheme="minorBidi" w:hAnsiTheme="minorBidi" w:cstheme="minorBidi"/>
          <w:sz w:val="22"/>
          <w:szCs w:val="22"/>
        </w:rPr>
        <w:t>, functioning</w:t>
      </w:r>
      <w:r w:rsidR="00C25DD2" w:rsidRPr="008349EC">
        <w:rPr>
          <w:rFonts w:asciiTheme="minorBidi" w:hAnsiTheme="minorBidi" w:cstheme="minorBidi"/>
          <w:sz w:val="22"/>
          <w:szCs w:val="22"/>
        </w:rPr>
        <w:t xml:space="preserve"> under the</w:t>
      </w:r>
      <w:r w:rsidR="00C12355">
        <w:rPr>
          <w:rFonts w:asciiTheme="minorBidi" w:hAnsiTheme="minorBidi" w:cstheme="minorBidi"/>
          <w:sz w:val="22"/>
          <w:szCs w:val="22"/>
        </w:rPr>
        <w:t xml:space="preserve"> administrative control of the</w:t>
      </w:r>
      <w:r w:rsidR="00C25DD2" w:rsidRPr="008349EC">
        <w:rPr>
          <w:rFonts w:asciiTheme="minorBidi" w:hAnsiTheme="minorBidi" w:cstheme="minorBidi"/>
          <w:sz w:val="22"/>
          <w:szCs w:val="22"/>
        </w:rPr>
        <w:t xml:space="preserve"> Cabinet Division is </w:t>
      </w:r>
      <w:r w:rsidR="00C12355">
        <w:rPr>
          <w:rFonts w:asciiTheme="minorBidi" w:hAnsiTheme="minorBidi" w:cstheme="minorBidi"/>
          <w:sz w:val="22"/>
          <w:szCs w:val="22"/>
        </w:rPr>
        <w:t xml:space="preserve">looking for </w:t>
      </w:r>
      <w:r w:rsidR="00C25DD2" w:rsidRPr="008349EC">
        <w:rPr>
          <w:rFonts w:asciiTheme="minorBidi" w:hAnsiTheme="minorBidi" w:cstheme="minorBidi"/>
          <w:sz w:val="22"/>
          <w:szCs w:val="22"/>
        </w:rPr>
        <w:t>a full-time Managing Director (MD-PTDC)</w:t>
      </w:r>
      <w:r w:rsidR="00C12355">
        <w:rPr>
          <w:rFonts w:asciiTheme="minorBidi" w:hAnsiTheme="minorBidi" w:cstheme="minorBidi"/>
          <w:sz w:val="22"/>
          <w:szCs w:val="22"/>
        </w:rPr>
        <w:t xml:space="preserve"> </w:t>
      </w:r>
      <w:r w:rsidR="00552BB0">
        <w:rPr>
          <w:rFonts w:asciiTheme="minorBidi" w:hAnsiTheme="minorBidi" w:cstheme="minorBidi"/>
          <w:sz w:val="22"/>
          <w:szCs w:val="22"/>
        </w:rPr>
        <w:br w:type="textWrapping" w:clear="all"/>
      </w:r>
      <w:r w:rsidR="00C12355">
        <w:rPr>
          <w:rFonts w:asciiTheme="minorBidi" w:hAnsiTheme="minorBidi" w:cstheme="minorBidi"/>
          <w:sz w:val="22"/>
          <w:szCs w:val="22"/>
        </w:rPr>
        <w:t>(SPPS-II)</w:t>
      </w:r>
      <w:r w:rsidR="00C25DD2" w:rsidRPr="008349EC">
        <w:rPr>
          <w:rFonts w:asciiTheme="minorBidi" w:hAnsiTheme="minorBidi" w:cstheme="minorBidi"/>
          <w:sz w:val="22"/>
          <w:szCs w:val="22"/>
        </w:rPr>
        <w:t xml:space="preserve"> to lead the organization during this exciting time of growth of Pakistan’s Tourism Industry. The individual should be </w:t>
      </w:r>
      <w:r w:rsidR="00E72556">
        <w:rPr>
          <w:rFonts w:asciiTheme="minorBidi" w:hAnsiTheme="minorBidi" w:cstheme="minorBidi"/>
          <w:sz w:val="22"/>
          <w:szCs w:val="22"/>
        </w:rPr>
        <w:t xml:space="preserve">thoroughly </w:t>
      </w:r>
      <w:r w:rsidR="00C25DD2" w:rsidRPr="008349EC">
        <w:rPr>
          <w:rFonts w:asciiTheme="minorBidi" w:hAnsiTheme="minorBidi" w:cstheme="minorBidi"/>
          <w:sz w:val="22"/>
          <w:szCs w:val="22"/>
        </w:rPr>
        <w:t>professional and experienced in destination marketing</w:t>
      </w:r>
      <w:r w:rsidR="000B7B6E">
        <w:rPr>
          <w:rFonts w:asciiTheme="minorBidi" w:hAnsiTheme="minorBidi" w:cstheme="minorBidi"/>
          <w:sz w:val="22"/>
          <w:szCs w:val="22"/>
        </w:rPr>
        <w:t xml:space="preserve"> having the requisite qualifications</w:t>
      </w:r>
      <w:r w:rsidR="00C25DD2" w:rsidRPr="008349EC">
        <w:rPr>
          <w:rFonts w:asciiTheme="minorBidi" w:hAnsiTheme="minorBidi" w:cstheme="minorBidi"/>
          <w:sz w:val="22"/>
          <w:szCs w:val="22"/>
        </w:rPr>
        <w:t xml:space="preserve">, eager to lead a dynamic team of tourism professionals and be passionate </w:t>
      </w:r>
      <w:r w:rsidR="00C12355">
        <w:rPr>
          <w:rFonts w:asciiTheme="minorBidi" w:hAnsiTheme="minorBidi" w:cstheme="minorBidi"/>
          <w:sz w:val="22"/>
          <w:szCs w:val="22"/>
        </w:rPr>
        <w:t xml:space="preserve">regarding </w:t>
      </w:r>
      <w:r w:rsidR="00C25DD2" w:rsidRPr="008349EC">
        <w:rPr>
          <w:rFonts w:asciiTheme="minorBidi" w:hAnsiTheme="minorBidi" w:cstheme="minorBidi"/>
          <w:sz w:val="22"/>
          <w:szCs w:val="22"/>
        </w:rPr>
        <w:t xml:space="preserve">Pakistan’s tourism potential and the related tourism opportunities. </w:t>
      </w:r>
    </w:p>
    <w:p w14:paraId="467D4B56" w14:textId="77777777" w:rsidR="00C25DD2" w:rsidRPr="008349EC" w:rsidRDefault="00C25DD2" w:rsidP="000D423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7412D145" w14:textId="266C672A" w:rsidR="000D4238" w:rsidRPr="008349EC" w:rsidRDefault="00FF3282" w:rsidP="000D4238">
      <w:pPr>
        <w:shd w:val="clear" w:color="auto" w:fill="FFFFFF"/>
        <w:jc w:val="both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8349EC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1. </w:t>
      </w:r>
      <w:r w:rsidR="00787D47" w:rsidRPr="008349EC">
        <w:rPr>
          <w:rFonts w:asciiTheme="minorBidi" w:hAnsiTheme="minorBidi" w:cstheme="minorBidi"/>
          <w:b/>
          <w:bCs/>
          <w:sz w:val="22"/>
          <w:szCs w:val="22"/>
          <w:u w:val="single"/>
        </w:rPr>
        <w:t>CITIZEN &amp;</w:t>
      </w:r>
      <w:r w:rsidR="00D91826" w:rsidRPr="008349EC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AGE LIMIT</w:t>
      </w:r>
    </w:p>
    <w:p w14:paraId="5B224FC4" w14:textId="418F8C32" w:rsidR="000D4238" w:rsidRPr="008349EC" w:rsidRDefault="00787D47" w:rsidP="00787D47">
      <w:pPr>
        <w:shd w:val="clear" w:color="auto" w:fill="FFFFFF"/>
        <w:ind w:left="360" w:hanging="360"/>
        <w:jc w:val="both"/>
        <w:rPr>
          <w:rFonts w:asciiTheme="minorBidi" w:hAnsiTheme="minorBidi" w:cstheme="minorBidi"/>
          <w:sz w:val="22"/>
          <w:szCs w:val="22"/>
        </w:rPr>
      </w:pPr>
      <w:r w:rsidRPr="008349EC">
        <w:rPr>
          <w:rFonts w:asciiTheme="minorBidi" w:hAnsiTheme="minorBidi" w:cstheme="minorBidi"/>
          <w:sz w:val="22"/>
          <w:szCs w:val="22"/>
        </w:rPr>
        <w:t>Pakistan</w:t>
      </w:r>
      <w:r w:rsidR="00E82278">
        <w:rPr>
          <w:rFonts w:asciiTheme="minorBidi" w:hAnsiTheme="minorBidi" w:cstheme="minorBidi"/>
          <w:sz w:val="22"/>
          <w:szCs w:val="22"/>
        </w:rPr>
        <w:t>i</w:t>
      </w:r>
      <w:r w:rsidRPr="008349EC">
        <w:rPr>
          <w:rFonts w:asciiTheme="minorBidi" w:hAnsiTheme="minorBidi" w:cstheme="minorBidi"/>
          <w:sz w:val="22"/>
          <w:szCs w:val="22"/>
        </w:rPr>
        <w:t xml:space="preserve"> Citizen with </w:t>
      </w:r>
      <w:r w:rsidR="00C769A2" w:rsidRPr="008349EC">
        <w:rPr>
          <w:rFonts w:asciiTheme="minorBidi" w:hAnsiTheme="minorBidi" w:cstheme="minorBidi"/>
          <w:sz w:val="22"/>
          <w:szCs w:val="22"/>
        </w:rPr>
        <w:t xml:space="preserve">maximum age </w:t>
      </w:r>
      <w:r w:rsidRPr="008349EC">
        <w:rPr>
          <w:rFonts w:asciiTheme="minorBidi" w:hAnsiTheme="minorBidi" w:cstheme="minorBidi"/>
          <w:sz w:val="22"/>
          <w:szCs w:val="22"/>
        </w:rPr>
        <w:t xml:space="preserve">of </w:t>
      </w:r>
      <w:r w:rsidR="00C25DD2" w:rsidRPr="008349EC">
        <w:rPr>
          <w:rFonts w:asciiTheme="minorBidi" w:hAnsiTheme="minorBidi" w:cstheme="minorBidi"/>
          <w:sz w:val="22"/>
          <w:szCs w:val="22"/>
        </w:rPr>
        <w:t>6</w:t>
      </w:r>
      <w:r w:rsidR="00665DB1">
        <w:rPr>
          <w:rFonts w:asciiTheme="minorBidi" w:hAnsiTheme="minorBidi" w:cstheme="minorBidi"/>
          <w:sz w:val="22"/>
          <w:szCs w:val="22"/>
        </w:rPr>
        <w:t>1</w:t>
      </w:r>
      <w:r w:rsidR="00C25DD2" w:rsidRPr="008349EC">
        <w:rPr>
          <w:rFonts w:asciiTheme="minorBidi" w:hAnsiTheme="minorBidi" w:cstheme="minorBidi"/>
          <w:sz w:val="22"/>
          <w:szCs w:val="22"/>
        </w:rPr>
        <w:t xml:space="preserve"> </w:t>
      </w:r>
      <w:r w:rsidRPr="008349EC">
        <w:rPr>
          <w:rFonts w:asciiTheme="minorBidi" w:hAnsiTheme="minorBidi" w:cstheme="minorBidi"/>
          <w:sz w:val="22"/>
          <w:szCs w:val="22"/>
        </w:rPr>
        <w:t>years a</w:t>
      </w:r>
      <w:r w:rsidR="00455B15" w:rsidRPr="008349EC">
        <w:rPr>
          <w:rFonts w:asciiTheme="minorBidi" w:hAnsiTheme="minorBidi" w:cstheme="minorBidi"/>
          <w:sz w:val="22"/>
          <w:szCs w:val="22"/>
        </w:rPr>
        <w:t>s on closing date of submission of applications</w:t>
      </w:r>
      <w:r w:rsidRPr="008349EC">
        <w:rPr>
          <w:rFonts w:asciiTheme="minorBidi" w:hAnsiTheme="minorBidi" w:cstheme="minorBidi"/>
          <w:sz w:val="22"/>
          <w:szCs w:val="22"/>
        </w:rPr>
        <w:t>.</w:t>
      </w:r>
    </w:p>
    <w:p w14:paraId="4E5AFF00" w14:textId="77777777" w:rsidR="00130452" w:rsidRPr="008349EC" w:rsidRDefault="00130452" w:rsidP="000D4238">
      <w:pPr>
        <w:pStyle w:val="ListParagraph"/>
        <w:spacing w:after="0" w:line="240" w:lineRule="auto"/>
        <w:ind w:left="0"/>
        <w:jc w:val="both"/>
        <w:rPr>
          <w:rFonts w:asciiTheme="minorBidi" w:hAnsiTheme="minorBidi" w:cstheme="minorBidi"/>
          <w:b/>
          <w:bCs/>
          <w:u w:val="single"/>
        </w:rPr>
      </w:pPr>
    </w:p>
    <w:p w14:paraId="13F572F4" w14:textId="68FDD2A7" w:rsidR="000D4238" w:rsidRPr="008349EC" w:rsidRDefault="00FF3282" w:rsidP="000D4238">
      <w:pPr>
        <w:pStyle w:val="ListParagraph"/>
        <w:spacing w:after="0" w:line="240" w:lineRule="auto"/>
        <w:ind w:left="0"/>
        <w:jc w:val="both"/>
        <w:rPr>
          <w:rFonts w:asciiTheme="minorBidi" w:hAnsiTheme="minorBidi" w:cstheme="minorBidi"/>
          <w:b/>
          <w:bCs/>
          <w:u w:val="single"/>
        </w:rPr>
      </w:pPr>
      <w:r w:rsidRPr="008349EC">
        <w:rPr>
          <w:rFonts w:asciiTheme="minorBidi" w:hAnsiTheme="minorBidi" w:cstheme="minorBidi"/>
          <w:b/>
          <w:bCs/>
          <w:u w:val="single"/>
        </w:rPr>
        <w:t xml:space="preserve">2. </w:t>
      </w:r>
      <w:r w:rsidR="00BD7F8F" w:rsidRPr="008349EC">
        <w:rPr>
          <w:rFonts w:asciiTheme="minorBidi" w:hAnsiTheme="minorBidi" w:cstheme="minorBidi"/>
          <w:b/>
          <w:bCs/>
          <w:u w:val="single"/>
        </w:rPr>
        <w:t>EDUCATION</w:t>
      </w:r>
      <w:r w:rsidR="00BD7F8F">
        <w:rPr>
          <w:rFonts w:asciiTheme="minorBidi" w:hAnsiTheme="minorBidi" w:cstheme="minorBidi"/>
          <w:b/>
          <w:bCs/>
          <w:u w:val="single"/>
        </w:rPr>
        <w:t xml:space="preserve">AL QUALIFICATION </w:t>
      </w:r>
      <w:r w:rsidR="00BD7F8F" w:rsidRPr="008349EC">
        <w:rPr>
          <w:rFonts w:asciiTheme="minorBidi" w:hAnsiTheme="minorBidi" w:cstheme="minorBidi"/>
          <w:b/>
          <w:bCs/>
          <w:u w:val="single"/>
        </w:rPr>
        <w:t>&amp;</w:t>
      </w:r>
      <w:r w:rsidR="00977374">
        <w:rPr>
          <w:rFonts w:asciiTheme="minorBidi" w:hAnsiTheme="minorBidi" w:cstheme="minorBidi"/>
          <w:b/>
          <w:bCs/>
          <w:u w:val="single"/>
        </w:rPr>
        <w:t xml:space="preserve"> </w:t>
      </w:r>
      <w:r w:rsidR="00BD7F8F" w:rsidRPr="008349EC">
        <w:rPr>
          <w:rFonts w:asciiTheme="minorBidi" w:hAnsiTheme="minorBidi" w:cstheme="minorBidi"/>
          <w:b/>
          <w:bCs/>
          <w:u w:val="single"/>
        </w:rPr>
        <w:t>EXPERIENCE</w:t>
      </w:r>
    </w:p>
    <w:p w14:paraId="38D6C27D" w14:textId="0EC4DFE4" w:rsidR="00AF2A48" w:rsidRPr="008349EC" w:rsidRDefault="00991D4F" w:rsidP="00AF2A48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Bachelor (Hons)</w:t>
      </w:r>
      <w:r w:rsidR="00C12355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/ </w:t>
      </w:r>
      <w:r w:rsidR="00AF2A48" w:rsidRPr="008349EC">
        <w:rPr>
          <w:rFonts w:asciiTheme="minorBidi" w:hAnsiTheme="minorBidi" w:cstheme="minorBidi"/>
        </w:rPr>
        <w:t xml:space="preserve">Masters or higher degree in Marketing, Management, </w:t>
      </w:r>
      <w:r w:rsidR="00C12355">
        <w:rPr>
          <w:rFonts w:asciiTheme="minorBidi" w:hAnsiTheme="minorBidi" w:cstheme="minorBidi"/>
        </w:rPr>
        <w:t>A</w:t>
      </w:r>
      <w:r w:rsidR="00AF2A48" w:rsidRPr="008349EC">
        <w:rPr>
          <w:rFonts w:asciiTheme="minorBidi" w:hAnsiTheme="minorBidi" w:cstheme="minorBidi"/>
        </w:rPr>
        <w:t xml:space="preserve">viation, </w:t>
      </w:r>
      <w:r w:rsidR="00031E3E" w:rsidRPr="008349EC">
        <w:rPr>
          <w:rFonts w:asciiTheme="minorBidi" w:hAnsiTheme="minorBidi" w:cstheme="minorBidi"/>
        </w:rPr>
        <w:t>Travel</w:t>
      </w:r>
      <w:r w:rsidR="00AF2A48" w:rsidRPr="008349EC">
        <w:rPr>
          <w:rFonts w:asciiTheme="minorBidi" w:hAnsiTheme="minorBidi" w:cstheme="minorBidi"/>
        </w:rPr>
        <w:t xml:space="preserve">, </w:t>
      </w:r>
      <w:r w:rsidR="00C25528" w:rsidRPr="008349EC">
        <w:rPr>
          <w:rFonts w:asciiTheme="minorBidi" w:hAnsiTheme="minorBidi" w:cstheme="minorBidi"/>
        </w:rPr>
        <w:t xml:space="preserve">Tourism </w:t>
      </w:r>
      <w:r w:rsidR="00AF2A48" w:rsidRPr="008349EC">
        <w:rPr>
          <w:rFonts w:asciiTheme="minorBidi" w:hAnsiTheme="minorBidi" w:cstheme="minorBidi"/>
        </w:rPr>
        <w:t xml:space="preserve">and </w:t>
      </w:r>
      <w:r w:rsidR="00C25528" w:rsidRPr="008349EC">
        <w:rPr>
          <w:rFonts w:asciiTheme="minorBidi" w:hAnsiTheme="minorBidi" w:cstheme="minorBidi"/>
        </w:rPr>
        <w:t xml:space="preserve">Hospitality </w:t>
      </w:r>
      <w:r w:rsidR="00AF2A48" w:rsidRPr="008349EC">
        <w:rPr>
          <w:rFonts w:asciiTheme="minorBidi" w:hAnsiTheme="minorBidi" w:cstheme="minorBidi"/>
        </w:rPr>
        <w:t xml:space="preserve">or related field </w:t>
      </w:r>
      <w:r>
        <w:rPr>
          <w:rFonts w:asciiTheme="minorBidi" w:hAnsiTheme="minorBidi" w:cstheme="minorBidi"/>
        </w:rPr>
        <w:t xml:space="preserve">from HEC recognized </w:t>
      </w:r>
      <w:r w:rsidR="00C25528">
        <w:rPr>
          <w:rFonts w:asciiTheme="minorBidi" w:hAnsiTheme="minorBidi" w:cstheme="minorBidi"/>
        </w:rPr>
        <w:t xml:space="preserve">University </w:t>
      </w:r>
      <w:r w:rsidR="00AF2A48" w:rsidRPr="008349EC">
        <w:rPr>
          <w:rFonts w:asciiTheme="minorBidi" w:hAnsiTheme="minorBidi" w:cstheme="minorBidi"/>
        </w:rPr>
        <w:t>with minimum</w:t>
      </w:r>
      <w:r w:rsidR="00C25528">
        <w:rPr>
          <w:rFonts w:asciiTheme="minorBidi" w:hAnsiTheme="minorBidi" w:cstheme="minorBidi"/>
        </w:rPr>
        <w:t xml:space="preserve"> of</w:t>
      </w:r>
      <w:r w:rsidR="00AF2A48" w:rsidRPr="008349EC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15 </w:t>
      </w:r>
      <w:r w:rsidR="00AF2A48" w:rsidRPr="008349EC">
        <w:rPr>
          <w:rFonts w:asciiTheme="minorBidi" w:hAnsiTheme="minorBidi" w:cstheme="minorBidi"/>
        </w:rPr>
        <w:t xml:space="preserve">years’ professional experience in the relevant field. </w:t>
      </w:r>
    </w:p>
    <w:p w14:paraId="21F00E6D" w14:textId="262CAD1F" w:rsidR="00AF2A48" w:rsidRPr="008349EC" w:rsidRDefault="00AF2A48" w:rsidP="00AF2A4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Theme="minorBidi" w:hAnsiTheme="minorBidi" w:cstheme="minorBidi"/>
        </w:rPr>
      </w:pPr>
      <w:r w:rsidRPr="008349EC">
        <w:rPr>
          <w:rFonts w:asciiTheme="minorBidi" w:hAnsiTheme="minorBidi" w:cstheme="minorBidi"/>
        </w:rPr>
        <w:t xml:space="preserve">Candidates belonging to any of aforesaid sectors, having </w:t>
      </w:r>
      <w:r w:rsidR="00E82278">
        <w:rPr>
          <w:rFonts w:asciiTheme="minorBidi" w:hAnsiTheme="minorBidi" w:cstheme="minorBidi"/>
        </w:rPr>
        <w:t xml:space="preserve">professional </w:t>
      </w:r>
      <w:r w:rsidRPr="008349EC">
        <w:rPr>
          <w:rFonts w:asciiTheme="minorBidi" w:hAnsiTheme="minorBidi" w:cstheme="minorBidi"/>
        </w:rPr>
        <w:t xml:space="preserve">experience in marketing operations, promotions and management, will be considered. </w:t>
      </w:r>
    </w:p>
    <w:p w14:paraId="4D3AD501" w14:textId="2DE4470C" w:rsidR="006D0CB2" w:rsidRPr="008349EC" w:rsidRDefault="00AF2A48" w:rsidP="00AF2A48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Theme="minorBidi" w:hAnsiTheme="minorBidi" w:cstheme="minorBidi"/>
        </w:rPr>
      </w:pPr>
      <w:r w:rsidRPr="008349EC">
        <w:rPr>
          <w:rFonts w:asciiTheme="minorBidi" w:hAnsiTheme="minorBidi" w:cstheme="minorBidi"/>
        </w:rPr>
        <w:t xml:space="preserve">Must meet the fit and proper criteria as outlined in Public Sector Companies (Corporate Governance) Rules, 2013. </w:t>
      </w:r>
    </w:p>
    <w:p w14:paraId="0C5DBE11" w14:textId="69FC44BA" w:rsidR="00FF3282" w:rsidRPr="008349EC" w:rsidRDefault="00FF3282" w:rsidP="00FF3282">
      <w:pPr>
        <w:jc w:val="both"/>
        <w:rPr>
          <w:rFonts w:asciiTheme="minorBidi" w:hAnsiTheme="minorBidi" w:cstheme="minorBidi"/>
          <w:sz w:val="22"/>
          <w:szCs w:val="22"/>
        </w:rPr>
      </w:pPr>
      <w:r w:rsidRPr="008349EC">
        <w:rPr>
          <w:rFonts w:asciiTheme="minorBidi" w:hAnsiTheme="minorBidi" w:cstheme="minorBidi"/>
          <w:b/>
          <w:bCs/>
          <w:sz w:val="22"/>
          <w:szCs w:val="22"/>
        </w:rPr>
        <w:t xml:space="preserve">3. </w:t>
      </w:r>
      <w:r w:rsidR="00977374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KEY </w:t>
      </w:r>
      <w:r w:rsidR="008349EC" w:rsidRPr="008349EC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SKILLS/ ABILITIES </w:t>
      </w:r>
    </w:p>
    <w:p w14:paraId="035151CB" w14:textId="54B48FE2" w:rsidR="00FF3282" w:rsidRPr="008349EC" w:rsidRDefault="00FF3282" w:rsidP="00FF3282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Theme="minorBidi" w:hAnsiTheme="minorBidi" w:cstheme="minorBidi"/>
        </w:rPr>
      </w:pPr>
      <w:r w:rsidRPr="008349EC">
        <w:rPr>
          <w:rFonts w:asciiTheme="minorBidi" w:hAnsiTheme="minorBidi" w:cstheme="minorBidi"/>
        </w:rPr>
        <w:t>Strong knowledge of the tourism industry</w:t>
      </w:r>
      <w:r w:rsidR="008C2970" w:rsidRPr="008349EC">
        <w:rPr>
          <w:rFonts w:asciiTheme="minorBidi" w:hAnsiTheme="minorBidi" w:cstheme="minorBidi"/>
        </w:rPr>
        <w:t xml:space="preserve"> including national/ international stakeholders; </w:t>
      </w:r>
      <w:r w:rsidRPr="008349EC">
        <w:rPr>
          <w:rFonts w:asciiTheme="minorBidi" w:hAnsiTheme="minorBidi" w:cstheme="minorBidi"/>
        </w:rPr>
        <w:t xml:space="preserve"> </w:t>
      </w:r>
    </w:p>
    <w:p w14:paraId="74388A48" w14:textId="6FF87121" w:rsidR="00FF3282" w:rsidRPr="008349EC" w:rsidRDefault="00FF3282" w:rsidP="00FF3282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Theme="minorBidi" w:hAnsiTheme="minorBidi" w:cstheme="minorBidi"/>
        </w:rPr>
      </w:pPr>
      <w:r w:rsidRPr="008349EC">
        <w:rPr>
          <w:rFonts w:asciiTheme="minorBidi" w:hAnsiTheme="minorBidi" w:cstheme="minorBidi"/>
        </w:rPr>
        <w:t>Excellent organizational skills with the ability to</w:t>
      </w:r>
      <w:r w:rsidR="00C25528">
        <w:rPr>
          <w:rFonts w:asciiTheme="minorBidi" w:hAnsiTheme="minorBidi" w:cstheme="minorBidi"/>
        </w:rPr>
        <w:t xml:space="preserve"> handle and</w:t>
      </w:r>
      <w:r w:rsidRPr="008349EC">
        <w:rPr>
          <w:rFonts w:asciiTheme="minorBidi" w:hAnsiTheme="minorBidi" w:cstheme="minorBidi"/>
        </w:rPr>
        <w:t xml:space="preserve"> coordinate multiple projects; </w:t>
      </w:r>
    </w:p>
    <w:p w14:paraId="381DE7B7" w14:textId="493962CA" w:rsidR="00FF3282" w:rsidRPr="008349EC" w:rsidRDefault="00FF3282" w:rsidP="00FF3282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Theme="minorBidi" w:hAnsiTheme="minorBidi" w:cstheme="minorBidi"/>
        </w:rPr>
      </w:pPr>
      <w:r w:rsidRPr="008349EC">
        <w:rPr>
          <w:rFonts w:asciiTheme="minorBidi" w:hAnsiTheme="minorBidi" w:cstheme="minorBidi"/>
        </w:rPr>
        <w:t xml:space="preserve">Strong communication skills across all levels </w:t>
      </w:r>
    </w:p>
    <w:p w14:paraId="1109B6B8" w14:textId="3C2E6D23" w:rsidR="00FF3282" w:rsidRPr="008349EC" w:rsidRDefault="00FF3282" w:rsidP="00FF3282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Theme="minorBidi" w:hAnsiTheme="minorBidi" w:cstheme="minorBidi"/>
        </w:rPr>
      </w:pPr>
      <w:r w:rsidRPr="008349EC">
        <w:rPr>
          <w:rFonts w:asciiTheme="minorBidi" w:hAnsiTheme="minorBidi" w:cstheme="minorBidi"/>
        </w:rPr>
        <w:t xml:space="preserve">Must be </w:t>
      </w:r>
      <w:r w:rsidR="00C25528">
        <w:rPr>
          <w:rFonts w:asciiTheme="minorBidi" w:hAnsiTheme="minorBidi" w:cstheme="minorBidi"/>
        </w:rPr>
        <w:t xml:space="preserve">a </w:t>
      </w:r>
      <w:r w:rsidRPr="008349EC">
        <w:rPr>
          <w:rFonts w:asciiTheme="minorBidi" w:hAnsiTheme="minorBidi" w:cstheme="minorBidi"/>
        </w:rPr>
        <w:t xml:space="preserve">computer literate and </w:t>
      </w:r>
      <w:r w:rsidR="00D6141C">
        <w:rPr>
          <w:rFonts w:asciiTheme="minorBidi" w:hAnsiTheme="minorBidi" w:cstheme="minorBidi"/>
        </w:rPr>
        <w:t>has the ability to work in a tech savvy environment;</w:t>
      </w:r>
      <w:r w:rsidRPr="008349EC">
        <w:rPr>
          <w:rFonts w:asciiTheme="minorBidi" w:hAnsiTheme="minorBidi" w:cstheme="minorBidi"/>
        </w:rPr>
        <w:t xml:space="preserve"> </w:t>
      </w:r>
    </w:p>
    <w:p w14:paraId="6AEA2413" w14:textId="398FC6EF" w:rsidR="00FF3282" w:rsidRDefault="004718F9" w:rsidP="00FF3282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Theme="minorBidi" w:hAnsiTheme="minorBidi" w:cstheme="minorBidi"/>
        </w:rPr>
      </w:pPr>
      <w:r w:rsidRPr="008349EC">
        <w:rPr>
          <w:rFonts w:asciiTheme="minorBidi" w:hAnsiTheme="minorBidi" w:cstheme="minorBidi"/>
        </w:rPr>
        <w:t xml:space="preserve">In-depth knowledge of </w:t>
      </w:r>
      <w:r w:rsidR="008C2970" w:rsidRPr="008349EC">
        <w:rPr>
          <w:rFonts w:asciiTheme="minorBidi" w:hAnsiTheme="minorBidi" w:cstheme="minorBidi"/>
        </w:rPr>
        <w:t xml:space="preserve">HR and financial management in public or private sector. </w:t>
      </w:r>
    </w:p>
    <w:p w14:paraId="5BCF99B6" w14:textId="4B9AB058" w:rsidR="00DF53AD" w:rsidRPr="008349EC" w:rsidRDefault="00C25528" w:rsidP="00FF3282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Persons having k</w:t>
      </w:r>
      <w:r w:rsidR="00DF53AD">
        <w:rPr>
          <w:rFonts w:asciiTheme="minorBidi" w:hAnsiTheme="minorBidi" w:cstheme="minorBidi"/>
        </w:rPr>
        <w:t>nowledge</w:t>
      </w:r>
      <w:r>
        <w:rPr>
          <w:rFonts w:asciiTheme="minorBidi" w:hAnsiTheme="minorBidi" w:cstheme="minorBidi"/>
        </w:rPr>
        <w:t xml:space="preserve"> </w:t>
      </w:r>
      <w:r w:rsidR="00DF53AD">
        <w:rPr>
          <w:rFonts w:asciiTheme="minorBidi" w:hAnsiTheme="minorBidi" w:cstheme="minorBidi"/>
        </w:rPr>
        <w:t xml:space="preserve">/ research in tourism sector shall be given preference. </w:t>
      </w:r>
    </w:p>
    <w:p w14:paraId="650A59EF" w14:textId="086C04C0" w:rsidR="000D4238" w:rsidRPr="008349EC" w:rsidRDefault="007F722D" w:rsidP="003B52F8">
      <w:pPr>
        <w:jc w:val="both"/>
        <w:rPr>
          <w:rFonts w:asciiTheme="minorBidi" w:hAnsiTheme="minorBidi" w:cstheme="minorBidi"/>
          <w:b/>
          <w:sz w:val="22"/>
          <w:szCs w:val="22"/>
          <w:u w:val="single"/>
        </w:rPr>
      </w:pPr>
      <w:r w:rsidRPr="008349EC">
        <w:rPr>
          <w:rFonts w:asciiTheme="minorBidi" w:hAnsiTheme="minorBidi" w:cstheme="minorBidi"/>
          <w:b/>
          <w:sz w:val="22"/>
          <w:szCs w:val="22"/>
          <w:u w:val="single"/>
        </w:rPr>
        <w:t xml:space="preserve">4. </w:t>
      </w:r>
      <w:r w:rsidR="003B52F8" w:rsidRPr="008349EC">
        <w:rPr>
          <w:rFonts w:asciiTheme="minorBidi" w:hAnsiTheme="minorBidi" w:cstheme="minorBidi"/>
          <w:b/>
          <w:sz w:val="22"/>
          <w:szCs w:val="22"/>
          <w:u w:val="single"/>
        </w:rPr>
        <w:t>PAY PACKAGE &amp;</w:t>
      </w:r>
      <w:r w:rsidR="00C25528">
        <w:rPr>
          <w:rFonts w:asciiTheme="minorBidi" w:hAnsiTheme="minorBidi" w:cstheme="minorBidi"/>
          <w:b/>
          <w:sz w:val="22"/>
          <w:szCs w:val="22"/>
          <w:u w:val="single"/>
        </w:rPr>
        <w:t xml:space="preserve"> </w:t>
      </w:r>
      <w:r w:rsidR="003B52F8" w:rsidRPr="008349EC">
        <w:rPr>
          <w:rFonts w:asciiTheme="minorBidi" w:hAnsiTheme="minorBidi" w:cstheme="minorBidi"/>
          <w:b/>
          <w:sz w:val="22"/>
          <w:szCs w:val="22"/>
          <w:u w:val="single"/>
        </w:rPr>
        <w:t>CONTRACT</w:t>
      </w:r>
    </w:p>
    <w:p w14:paraId="5929061B" w14:textId="5B3A5425" w:rsidR="003B52F8" w:rsidRPr="008349EC" w:rsidRDefault="00BD7D06" w:rsidP="00A70F50">
      <w:pPr>
        <w:pStyle w:val="ListParagraph"/>
        <w:numPr>
          <w:ilvl w:val="0"/>
          <w:numId w:val="24"/>
        </w:numPr>
        <w:jc w:val="both"/>
        <w:rPr>
          <w:rFonts w:asciiTheme="minorBidi" w:eastAsia="Times New Roman" w:hAnsiTheme="minorBidi" w:cstheme="minorBidi"/>
        </w:rPr>
      </w:pPr>
      <w:r w:rsidRPr="008349EC">
        <w:rPr>
          <w:rFonts w:asciiTheme="minorBidi" w:eastAsia="Times New Roman" w:hAnsiTheme="minorBidi" w:cstheme="minorBidi"/>
        </w:rPr>
        <w:t xml:space="preserve">Remuneration package </w:t>
      </w:r>
      <w:r w:rsidR="00A70F50">
        <w:rPr>
          <w:rFonts w:asciiTheme="minorBidi" w:eastAsia="Times New Roman" w:hAnsiTheme="minorBidi" w:cstheme="minorBidi"/>
        </w:rPr>
        <w:t>as</w:t>
      </w:r>
      <w:r w:rsidR="001718CF">
        <w:rPr>
          <w:rFonts w:asciiTheme="minorBidi" w:eastAsia="Times New Roman" w:hAnsiTheme="minorBidi" w:cstheme="minorBidi"/>
        </w:rPr>
        <w:t xml:space="preserve"> a</w:t>
      </w:r>
      <w:r w:rsidR="0048716F">
        <w:rPr>
          <w:rFonts w:asciiTheme="minorBidi" w:eastAsia="Times New Roman" w:hAnsiTheme="minorBidi" w:cstheme="minorBidi"/>
        </w:rPr>
        <w:t>pproved</w:t>
      </w:r>
      <w:r w:rsidRPr="008349EC">
        <w:rPr>
          <w:rFonts w:asciiTheme="minorBidi" w:eastAsia="Times New Roman" w:hAnsiTheme="minorBidi" w:cstheme="minorBidi"/>
        </w:rPr>
        <w:t>.</w:t>
      </w:r>
    </w:p>
    <w:p w14:paraId="4A6752BB" w14:textId="23BC7FF3" w:rsidR="007F0B3D" w:rsidRPr="008349EC" w:rsidRDefault="007F0B3D" w:rsidP="007F0B3D">
      <w:pPr>
        <w:pStyle w:val="ListParagraph"/>
        <w:numPr>
          <w:ilvl w:val="0"/>
          <w:numId w:val="24"/>
        </w:numPr>
        <w:jc w:val="both"/>
        <w:rPr>
          <w:rFonts w:asciiTheme="minorBidi" w:eastAsia="Times New Roman" w:hAnsiTheme="minorBidi" w:cstheme="minorBidi"/>
        </w:rPr>
      </w:pPr>
      <w:r w:rsidRPr="008349EC">
        <w:rPr>
          <w:rFonts w:asciiTheme="minorBidi" w:eastAsia="Times New Roman" w:hAnsiTheme="minorBidi" w:cstheme="minorBidi"/>
        </w:rPr>
        <w:t xml:space="preserve">The </w:t>
      </w:r>
      <w:r>
        <w:rPr>
          <w:rFonts w:asciiTheme="minorBidi" w:eastAsia="Times New Roman" w:hAnsiTheme="minorBidi" w:cstheme="minorBidi"/>
        </w:rPr>
        <w:t xml:space="preserve">appointment will be made </w:t>
      </w:r>
      <w:r w:rsidRPr="008349EC">
        <w:rPr>
          <w:rFonts w:asciiTheme="minorBidi" w:eastAsia="Times New Roman" w:hAnsiTheme="minorBidi" w:cstheme="minorBidi"/>
        </w:rPr>
        <w:t xml:space="preserve">purely on merit and contract basis for a maximum period of </w:t>
      </w:r>
      <w:r>
        <w:rPr>
          <w:rFonts w:asciiTheme="minorBidi" w:eastAsia="Times New Roman" w:hAnsiTheme="minorBidi" w:cstheme="minorBidi"/>
        </w:rPr>
        <w:t>t</w:t>
      </w:r>
      <w:r w:rsidR="00B00B14">
        <w:rPr>
          <w:rFonts w:asciiTheme="minorBidi" w:eastAsia="Times New Roman" w:hAnsiTheme="minorBidi" w:cstheme="minorBidi"/>
        </w:rPr>
        <w:t>hree</w:t>
      </w:r>
      <w:r>
        <w:rPr>
          <w:rFonts w:asciiTheme="minorBidi" w:eastAsia="Times New Roman" w:hAnsiTheme="minorBidi" w:cstheme="minorBidi"/>
        </w:rPr>
        <w:t xml:space="preserve"> </w:t>
      </w:r>
      <w:r w:rsidRPr="008349EC">
        <w:rPr>
          <w:rFonts w:asciiTheme="minorBidi" w:eastAsia="Times New Roman" w:hAnsiTheme="minorBidi" w:cstheme="minorBidi"/>
        </w:rPr>
        <w:t>years</w:t>
      </w:r>
      <w:r w:rsidR="00B00B14">
        <w:rPr>
          <w:rFonts w:asciiTheme="minorBidi" w:eastAsia="Times New Roman" w:hAnsiTheme="minorBidi" w:cstheme="minorBidi"/>
        </w:rPr>
        <w:t>.</w:t>
      </w:r>
      <w:r>
        <w:rPr>
          <w:rFonts w:asciiTheme="minorBidi" w:eastAsia="Times New Roman" w:hAnsiTheme="minorBidi" w:cstheme="minorBidi"/>
        </w:rPr>
        <w:t xml:space="preserve"> </w:t>
      </w:r>
    </w:p>
    <w:p w14:paraId="2E1530DA" w14:textId="2377127E" w:rsidR="002F5249" w:rsidRPr="008349EC" w:rsidRDefault="002F5249" w:rsidP="002F5249">
      <w:pPr>
        <w:spacing w:after="160" w:line="259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349EC">
        <w:rPr>
          <w:rFonts w:asciiTheme="minorBidi" w:hAnsiTheme="minorBidi" w:cstheme="minorBidi"/>
          <w:b/>
          <w:bCs/>
          <w:sz w:val="22"/>
          <w:szCs w:val="22"/>
        </w:rPr>
        <w:t>5.</w:t>
      </w:r>
      <w:r w:rsidR="008349EC" w:rsidRPr="008349EC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INSTRUCTIONS </w:t>
      </w:r>
    </w:p>
    <w:p w14:paraId="2A1C0A33" w14:textId="367C7F6A" w:rsidR="002F5249" w:rsidRPr="008349EC" w:rsidRDefault="002F5249" w:rsidP="002F5249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Theme="minorBidi" w:hAnsiTheme="minorBidi" w:cstheme="minorBidi"/>
        </w:rPr>
      </w:pPr>
      <w:r w:rsidRPr="008349EC">
        <w:rPr>
          <w:rFonts w:asciiTheme="minorBidi" w:hAnsiTheme="minorBidi" w:cstheme="minorBidi"/>
        </w:rPr>
        <w:t xml:space="preserve">Applicants should submit their applications on prescribed form, along with related educational/ experience documents, </w:t>
      </w:r>
      <w:r w:rsidR="00973592" w:rsidRPr="008349EC">
        <w:rPr>
          <w:rFonts w:asciiTheme="minorBidi" w:hAnsiTheme="minorBidi" w:cstheme="minorBidi"/>
        </w:rPr>
        <w:t>CNIC, passport</w:t>
      </w:r>
      <w:r w:rsidRPr="008349EC">
        <w:rPr>
          <w:rFonts w:asciiTheme="minorBidi" w:hAnsiTheme="minorBidi" w:cstheme="minorBidi"/>
        </w:rPr>
        <w:t xml:space="preserve"> size photograph should reach the office of the undersigned </w:t>
      </w:r>
      <w:r w:rsidR="007C49AC">
        <w:rPr>
          <w:rFonts w:asciiTheme="minorBidi" w:hAnsiTheme="minorBidi" w:cstheme="minorBidi"/>
        </w:rPr>
        <w:t xml:space="preserve">within fifteen (15) days after the publication of the advertisement. </w:t>
      </w:r>
    </w:p>
    <w:p w14:paraId="10C00266" w14:textId="77777777" w:rsidR="002F5249" w:rsidRPr="008349EC" w:rsidRDefault="002F5249" w:rsidP="002F5249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inorBidi" w:hAnsiTheme="minorBidi" w:cstheme="minorBidi"/>
        </w:rPr>
      </w:pPr>
      <w:r w:rsidRPr="008349EC">
        <w:rPr>
          <w:rFonts w:asciiTheme="minorBidi" w:hAnsiTheme="minorBidi" w:cstheme="minorBidi"/>
        </w:rPr>
        <w:t xml:space="preserve">In case of selection, the candidate working in Government Department or Autonomous or Semi-Autonomous Bodies will have to resign or seek retirement before joining the new assignment. </w:t>
      </w:r>
    </w:p>
    <w:p w14:paraId="3128BB8D" w14:textId="52A30CB4" w:rsidR="002F5249" w:rsidRPr="008349EC" w:rsidRDefault="002F5249" w:rsidP="002F5249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inorBidi" w:hAnsiTheme="minorBidi" w:cstheme="minorBidi"/>
        </w:rPr>
      </w:pPr>
      <w:r w:rsidRPr="008349EC">
        <w:rPr>
          <w:rFonts w:asciiTheme="minorBidi" w:hAnsiTheme="minorBidi" w:cstheme="minorBidi"/>
        </w:rPr>
        <w:t xml:space="preserve">Application form, TORs, job descriptions, criteria etc. </w:t>
      </w:r>
      <w:r w:rsidR="007C49AC">
        <w:rPr>
          <w:rFonts w:asciiTheme="minorBidi" w:hAnsiTheme="minorBidi" w:cstheme="minorBidi"/>
        </w:rPr>
        <w:t xml:space="preserve">and detail of SPPS-II </w:t>
      </w:r>
      <w:r w:rsidRPr="008349EC">
        <w:rPr>
          <w:rFonts w:asciiTheme="minorBidi" w:hAnsiTheme="minorBidi" w:cstheme="minorBidi"/>
        </w:rPr>
        <w:t xml:space="preserve">can be downloaded from Cabinet Division website </w:t>
      </w:r>
      <w:hyperlink r:id="rId7" w:history="1">
        <w:r w:rsidRPr="008349EC">
          <w:rPr>
            <w:rStyle w:val="Hyperlink"/>
            <w:rFonts w:asciiTheme="minorBidi" w:hAnsiTheme="minorBidi" w:cstheme="minorBidi"/>
          </w:rPr>
          <w:t>www.cabinet.gov.pk</w:t>
        </w:r>
      </w:hyperlink>
      <w:r w:rsidRPr="008349EC">
        <w:rPr>
          <w:rFonts w:asciiTheme="minorBidi" w:hAnsiTheme="minorBidi" w:cstheme="minorBidi"/>
        </w:rPr>
        <w:t xml:space="preserve"> and PTDC website </w:t>
      </w:r>
      <w:hyperlink r:id="rId8" w:history="1">
        <w:r w:rsidRPr="008349EC">
          <w:rPr>
            <w:rStyle w:val="Hyperlink"/>
            <w:rFonts w:asciiTheme="minorBidi" w:hAnsiTheme="minorBidi" w:cstheme="minorBidi"/>
          </w:rPr>
          <w:t>www.tourism.gov.pk</w:t>
        </w:r>
      </w:hyperlink>
      <w:r w:rsidRPr="008349EC">
        <w:rPr>
          <w:rFonts w:asciiTheme="minorBidi" w:hAnsiTheme="minorBidi" w:cstheme="minorBidi"/>
        </w:rPr>
        <w:t xml:space="preserve">. </w:t>
      </w:r>
    </w:p>
    <w:p w14:paraId="02AFE86B" w14:textId="77777777" w:rsidR="002F5249" w:rsidRPr="008349EC" w:rsidRDefault="002F5249" w:rsidP="002F5249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inorBidi" w:hAnsiTheme="minorBidi" w:cstheme="minorBidi"/>
        </w:rPr>
      </w:pPr>
      <w:r w:rsidRPr="008349EC">
        <w:rPr>
          <w:rFonts w:asciiTheme="minorBidi" w:hAnsiTheme="minorBidi" w:cstheme="minorBidi"/>
        </w:rPr>
        <w:t xml:space="preserve">Incomplete applications, hand-written applications without prescribed form/ documents and late submissions will not be entertained. </w:t>
      </w:r>
    </w:p>
    <w:p w14:paraId="3173FC55" w14:textId="77777777" w:rsidR="002F5249" w:rsidRPr="008349EC" w:rsidRDefault="002F5249" w:rsidP="002F5249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inorBidi" w:hAnsiTheme="minorBidi" w:cstheme="minorBidi"/>
        </w:rPr>
      </w:pPr>
      <w:r w:rsidRPr="008349EC">
        <w:rPr>
          <w:rFonts w:asciiTheme="minorBidi" w:hAnsiTheme="minorBidi" w:cstheme="minorBidi"/>
        </w:rPr>
        <w:t xml:space="preserve">Only Eligible candidates will be called for interview. </w:t>
      </w:r>
    </w:p>
    <w:p w14:paraId="49A409D8" w14:textId="77777777" w:rsidR="002F5249" w:rsidRPr="008349EC" w:rsidRDefault="002F5249" w:rsidP="002F5249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inorBidi" w:hAnsiTheme="minorBidi" w:cstheme="minorBidi"/>
        </w:rPr>
      </w:pPr>
      <w:r w:rsidRPr="008349EC">
        <w:rPr>
          <w:rFonts w:asciiTheme="minorBidi" w:hAnsiTheme="minorBidi" w:cstheme="minorBidi"/>
        </w:rPr>
        <w:t xml:space="preserve">No TA/DA shall be admissible for interview. </w:t>
      </w:r>
    </w:p>
    <w:p w14:paraId="351A8075" w14:textId="77777777" w:rsidR="002F5249" w:rsidRPr="008349EC" w:rsidRDefault="002F5249" w:rsidP="002F5249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54BECBF0" w14:textId="77777777" w:rsidR="002F5249" w:rsidRPr="008349EC" w:rsidRDefault="002F5249" w:rsidP="002F5249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6A2A24F" w14:textId="76FE6325" w:rsidR="002F5249" w:rsidRPr="008349EC" w:rsidRDefault="002F5249" w:rsidP="002F5249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8349EC">
        <w:rPr>
          <w:rFonts w:asciiTheme="minorBidi" w:hAnsiTheme="minorBidi" w:cstheme="minorBidi"/>
          <w:b/>
          <w:bCs/>
          <w:sz w:val="22"/>
          <w:szCs w:val="22"/>
        </w:rPr>
        <w:t>Deputy Secretary (Org-I)</w:t>
      </w:r>
    </w:p>
    <w:p w14:paraId="18398EA9" w14:textId="7137077F" w:rsidR="002F5249" w:rsidRPr="008349EC" w:rsidRDefault="002F5249" w:rsidP="002F5249">
      <w:pPr>
        <w:jc w:val="center"/>
        <w:rPr>
          <w:rFonts w:asciiTheme="minorBidi" w:hAnsiTheme="minorBidi" w:cstheme="minorBidi"/>
          <w:sz w:val="22"/>
          <w:szCs w:val="22"/>
        </w:rPr>
      </w:pPr>
      <w:r w:rsidRPr="008349EC">
        <w:rPr>
          <w:rFonts w:asciiTheme="minorBidi" w:hAnsiTheme="minorBidi" w:cstheme="minorBidi"/>
          <w:sz w:val="22"/>
          <w:szCs w:val="22"/>
        </w:rPr>
        <w:t xml:space="preserve">Cabinet Division, </w:t>
      </w:r>
      <w:r w:rsidR="001E7A15">
        <w:rPr>
          <w:rFonts w:asciiTheme="minorBidi" w:hAnsiTheme="minorBidi" w:cstheme="minorBidi"/>
          <w:sz w:val="22"/>
          <w:szCs w:val="22"/>
        </w:rPr>
        <w:t>3</w:t>
      </w:r>
      <w:r w:rsidR="001E7A15" w:rsidRPr="001E7A15">
        <w:rPr>
          <w:rFonts w:asciiTheme="minorBidi" w:hAnsiTheme="minorBidi" w:cstheme="minorBidi"/>
          <w:sz w:val="22"/>
          <w:szCs w:val="22"/>
          <w:vertAlign w:val="superscript"/>
        </w:rPr>
        <w:t>rd</w:t>
      </w:r>
      <w:r w:rsidR="001E7A15">
        <w:rPr>
          <w:rFonts w:asciiTheme="minorBidi" w:hAnsiTheme="minorBidi" w:cstheme="minorBidi"/>
          <w:sz w:val="22"/>
          <w:szCs w:val="22"/>
        </w:rPr>
        <w:t xml:space="preserve"> </w:t>
      </w:r>
      <w:r w:rsidRPr="008349EC">
        <w:rPr>
          <w:rFonts w:asciiTheme="minorBidi" w:hAnsiTheme="minorBidi" w:cstheme="minorBidi"/>
          <w:sz w:val="22"/>
          <w:szCs w:val="22"/>
        </w:rPr>
        <w:t>Floor, Cabinet Block, Cabinet Secretariat, Islamabad.</w:t>
      </w:r>
    </w:p>
    <w:p w14:paraId="7322BAB0" w14:textId="77777777" w:rsidR="002F5249" w:rsidRPr="008349EC" w:rsidRDefault="002F5249" w:rsidP="002F5249">
      <w:pPr>
        <w:jc w:val="center"/>
        <w:rPr>
          <w:rFonts w:asciiTheme="minorBidi" w:hAnsiTheme="minorBidi" w:cstheme="minorBidi"/>
          <w:sz w:val="22"/>
          <w:szCs w:val="22"/>
        </w:rPr>
      </w:pPr>
      <w:r w:rsidRPr="008349EC">
        <w:rPr>
          <w:rFonts w:asciiTheme="minorBidi" w:hAnsiTheme="minorBidi" w:cstheme="minorBidi"/>
          <w:sz w:val="22"/>
          <w:szCs w:val="22"/>
        </w:rPr>
        <w:t>Tel: 051-9103515</w:t>
      </w:r>
    </w:p>
    <w:p w14:paraId="57526C17" w14:textId="1F799875" w:rsidR="00AE3A08" w:rsidRDefault="00AE3A08">
      <w:r>
        <w:br w:type="page"/>
      </w:r>
    </w:p>
    <w:p w14:paraId="16DA9194" w14:textId="77777777" w:rsidR="000D4238" w:rsidRDefault="000D4238" w:rsidP="002F5249"/>
    <w:p w14:paraId="0B331822" w14:textId="32CF3AA2" w:rsidR="002B6170" w:rsidRPr="002B6170" w:rsidRDefault="002B6170" w:rsidP="00B56762">
      <w:pPr>
        <w:jc w:val="center"/>
        <w:rPr>
          <w:b/>
        </w:rPr>
      </w:pPr>
      <w:r w:rsidRPr="002B6170">
        <w:rPr>
          <w:b/>
        </w:rPr>
        <w:t>Government of Pakistan</w:t>
      </w:r>
    </w:p>
    <w:p w14:paraId="42317824" w14:textId="77777777" w:rsidR="002B6170" w:rsidRPr="002B6170" w:rsidRDefault="002B6170" w:rsidP="00B56762">
      <w:pPr>
        <w:jc w:val="center"/>
        <w:rPr>
          <w:b/>
        </w:rPr>
      </w:pPr>
      <w:r w:rsidRPr="002B6170">
        <w:rPr>
          <w:b/>
        </w:rPr>
        <w:t>Cabinet Division</w:t>
      </w:r>
    </w:p>
    <w:p w14:paraId="7EDAC1DC" w14:textId="18899408" w:rsidR="00891907" w:rsidRPr="00D164F9" w:rsidRDefault="002B6170" w:rsidP="00B56762">
      <w:pPr>
        <w:jc w:val="center"/>
        <w:rPr>
          <w:b/>
        </w:rPr>
      </w:pPr>
      <w:r w:rsidRPr="002B6170">
        <w:rPr>
          <w:b/>
        </w:rPr>
        <w:t>Islamabad</w:t>
      </w:r>
    </w:p>
    <w:p w14:paraId="24A3FB92" w14:textId="32173DD3" w:rsidR="00B56762" w:rsidRDefault="00B56762" w:rsidP="00E209F2">
      <w:pPr>
        <w:ind w:firstLine="720"/>
        <w:jc w:val="center"/>
        <w:rPr>
          <w:b/>
          <w:sz w:val="22"/>
          <w:szCs w:val="22"/>
          <w:u w:val="single"/>
        </w:rPr>
      </w:pPr>
    </w:p>
    <w:p w14:paraId="1E1927BB" w14:textId="40AB9E1F" w:rsidR="00307FDA" w:rsidRPr="00885ECD" w:rsidRDefault="00E52AC0" w:rsidP="00307FDA">
      <w:pPr>
        <w:jc w:val="center"/>
        <w:rPr>
          <w:rFonts w:ascii="Arial" w:hAnsi="Arial" w:cs="Arial"/>
          <w:b/>
          <w:bCs/>
          <w:u w:val="single"/>
        </w:rPr>
      </w:pPr>
      <w:r w:rsidRPr="00885ECD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6AD48" wp14:editId="0DCAD539">
                <wp:simplePos x="0" y="0"/>
                <wp:positionH relativeFrom="column">
                  <wp:posOffset>5730875</wp:posOffset>
                </wp:positionH>
                <wp:positionV relativeFrom="paragraph">
                  <wp:posOffset>76505</wp:posOffset>
                </wp:positionV>
                <wp:extent cx="1060450" cy="1132840"/>
                <wp:effectExtent l="0" t="0" r="2540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9B66" w14:textId="77777777" w:rsidR="00307FDA" w:rsidRDefault="00307FDA" w:rsidP="00307FDA">
                            <w:pPr>
                              <w:jc w:val="center"/>
                            </w:pPr>
                          </w:p>
                          <w:p w14:paraId="561E81A1" w14:textId="77777777" w:rsidR="00307FDA" w:rsidRDefault="00307FDA" w:rsidP="00307FDA">
                            <w:pPr>
                              <w:jc w:val="center"/>
                            </w:pPr>
                          </w:p>
                          <w:p w14:paraId="6B5FD4B4" w14:textId="77777777" w:rsidR="00307FDA" w:rsidRPr="00551C7E" w:rsidRDefault="00307FDA" w:rsidP="00307FD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51C7E">
                              <w:rPr>
                                <w:b/>
                                <w:bCs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6A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25pt;margin-top:6pt;width:83.5pt;height:8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">
                <v:textbox>
                  <w:txbxContent>
                    <w:p w14:paraId="66689B66" w14:textId="77777777" w:rsidR="00307FDA" w:rsidRDefault="00307FDA" w:rsidP="00307FDA">
                      <w:pPr>
                        <w:jc w:val="center"/>
                      </w:pPr>
                    </w:p>
                    <w:p w14:paraId="561E81A1" w14:textId="77777777" w:rsidR="00307FDA" w:rsidRDefault="00307FDA" w:rsidP="00307FDA">
                      <w:pPr>
                        <w:jc w:val="center"/>
                      </w:pPr>
                    </w:p>
                    <w:p w14:paraId="6B5FD4B4" w14:textId="77777777" w:rsidR="00307FDA" w:rsidRPr="00551C7E" w:rsidRDefault="00307FDA" w:rsidP="00307FD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51C7E">
                        <w:rPr>
                          <w:b/>
                          <w:bCs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="00307FDA" w:rsidRPr="00885ECD">
        <w:rPr>
          <w:rFonts w:ascii="Arial" w:hAnsi="Arial" w:cs="Arial"/>
          <w:b/>
          <w:bCs/>
          <w:u w:val="single"/>
        </w:rPr>
        <w:t>Application form for the post of Managing Director, PTDC</w:t>
      </w:r>
    </w:p>
    <w:p w14:paraId="4615F904" w14:textId="4F450FF5" w:rsidR="00307FDA" w:rsidRPr="00885ECD" w:rsidRDefault="00307FDA" w:rsidP="00307FDA">
      <w:pPr>
        <w:rPr>
          <w:rFonts w:ascii="Arial" w:hAnsi="Arial" w:cs="Arial"/>
          <w:b/>
          <w:bCs/>
          <w:u w:val="single"/>
        </w:rPr>
      </w:pPr>
    </w:p>
    <w:p w14:paraId="53FEDE40" w14:textId="77777777" w:rsidR="00307FDA" w:rsidRPr="00885ECD" w:rsidRDefault="00307FDA" w:rsidP="00307FDA">
      <w:pPr>
        <w:rPr>
          <w:rFonts w:ascii="Arial" w:hAnsi="Arial" w:cs="Arial"/>
          <w:b/>
          <w:bCs/>
          <w:u w:val="single"/>
        </w:rPr>
      </w:pPr>
    </w:p>
    <w:p w14:paraId="73A1283F" w14:textId="77777777" w:rsidR="00307FDA" w:rsidRPr="00885ECD" w:rsidRDefault="00307FDA" w:rsidP="00307FDA">
      <w:pPr>
        <w:rPr>
          <w:rFonts w:ascii="Arial" w:hAnsi="Arial" w:cs="Arial"/>
          <w:b/>
          <w:bCs/>
          <w:u w:val="single"/>
        </w:rPr>
      </w:pPr>
    </w:p>
    <w:p w14:paraId="0891E16A" w14:textId="77777777" w:rsidR="00307FDA" w:rsidRPr="00885ECD" w:rsidRDefault="00307FDA" w:rsidP="00307FDA">
      <w:pPr>
        <w:rPr>
          <w:rFonts w:ascii="Arial" w:hAnsi="Arial" w:cs="Arial"/>
          <w:b/>
          <w:bCs/>
          <w:u w:val="single"/>
        </w:rPr>
      </w:pPr>
    </w:p>
    <w:p w14:paraId="5F8161F8" w14:textId="77777777" w:rsidR="00307FDA" w:rsidRPr="00885ECD" w:rsidRDefault="00307FDA" w:rsidP="00307FDA">
      <w:pPr>
        <w:rPr>
          <w:rFonts w:ascii="Arial" w:hAnsi="Arial" w:cs="Arial"/>
          <w:b/>
          <w:bCs/>
          <w:u w:val="single"/>
        </w:rPr>
      </w:pPr>
    </w:p>
    <w:p w14:paraId="0198455C" w14:textId="7905167E" w:rsidR="00307FDA" w:rsidRPr="00885ECD" w:rsidRDefault="00307FDA" w:rsidP="00307FDA">
      <w:pPr>
        <w:pStyle w:val="ListParagraph"/>
        <w:numPr>
          <w:ilvl w:val="0"/>
          <w:numId w:val="34"/>
        </w:numPr>
        <w:spacing w:before="240" w:after="240" w:line="259" w:lineRule="auto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>Post Applied for________________________________________________</w:t>
      </w:r>
      <w:r w:rsidR="00E52AC0">
        <w:rPr>
          <w:rFonts w:ascii="Arial" w:hAnsi="Arial" w:cs="Arial"/>
          <w:sz w:val="24"/>
          <w:szCs w:val="24"/>
        </w:rPr>
        <w:t>________</w:t>
      </w:r>
      <w:r w:rsidRPr="00885ECD">
        <w:rPr>
          <w:rFonts w:ascii="Arial" w:hAnsi="Arial" w:cs="Arial"/>
          <w:sz w:val="24"/>
          <w:szCs w:val="24"/>
        </w:rPr>
        <w:t>_</w:t>
      </w:r>
    </w:p>
    <w:p w14:paraId="49A97ADE" w14:textId="491C5FD6" w:rsidR="00307FDA" w:rsidRPr="00885ECD" w:rsidRDefault="00307FDA" w:rsidP="00307FDA">
      <w:pPr>
        <w:pStyle w:val="ListParagraph"/>
        <w:numPr>
          <w:ilvl w:val="0"/>
          <w:numId w:val="34"/>
        </w:numPr>
        <w:spacing w:before="240" w:after="240" w:line="259" w:lineRule="auto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>Name_________________________________________________________</w:t>
      </w:r>
      <w:r w:rsidR="00E52AC0">
        <w:rPr>
          <w:rFonts w:ascii="Arial" w:hAnsi="Arial" w:cs="Arial"/>
          <w:sz w:val="24"/>
          <w:szCs w:val="24"/>
        </w:rPr>
        <w:t>________</w:t>
      </w:r>
    </w:p>
    <w:p w14:paraId="05DB6315" w14:textId="5440278E" w:rsidR="00307FDA" w:rsidRPr="00885ECD" w:rsidRDefault="00307FDA" w:rsidP="00307FDA">
      <w:pPr>
        <w:pStyle w:val="ListParagraph"/>
        <w:numPr>
          <w:ilvl w:val="0"/>
          <w:numId w:val="34"/>
        </w:numPr>
        <w:spacing w:before="240" w:after="240" w:line="259" w:lineRule="auto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>Father’s Name__________________________________________________</w:t>
      </w:r>
      <w:r w:rsidR="00E52AC0">
        <w:rPr>
          <w:rFonts w:ascii="Arial" w:hAnsi="Arial" w:cs="Arial"/>
          <w:sz w:val="24"/>
          <w:szCs w:val="24"/>
        </w:rPr>
        <w:t>________</w:t>
      </w:r>
    </w:p>
    <w:p w14:paraId="4C74BFB2" w14:textId="2BED55F7" w:rsidR="00307FDA" w:rsidRPr="00885ECD" w:rsidRDefault="00307FDA" w:rsidP="00307FDA">
      <w:pPr>
        <w:pStyle w:val="ListParagraph"/>
        <w:numPr>
          <w:ilvl w:val="0"/>
          <w:numId w:val="34"/>
        </w:numPr>
        <w:spacing w:before="240" w:after="240" w:line="259" w:lineRule="auto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>Date of Birth ___________________________________________________</w:t>
      </w:r>
      <w:r w:rsidR="00E52AC0">
        <w:rPr>
          <w:rFonts w:ascii="Arial" w:hAnsi="Arial" w:cs="Arial"/>
          <w:sz w:val="24"/>
          <w:szCs w:val="24"/>
        </w:rPr>
        <w:t>________</w:t>
      </w:r>
    </w:p>
    <w:p w14:paraId="35EAE9CE" w14:textId="6996B61E" w:rsidR="00307FDA" w:rsidRPr="00885ECD" w:rsidRDefault="00307FDA" w:rsidP="00307FDA">
      <w:pPr>
        <w:pStyle w:val="ListParagraph"/>
        <w:numPr>
          <w:ilvl w:val="0"/>
          <w:numId w:val="34"/>
        </w:numPr>
        <w:spacing w:before="240" w:after="240" w:line="259" w:lineRule="auto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>Nationality _____________________________________________________</w:t>
      </w:r>
      <w:r w:rsidR="00E52AC0">
        <w:rPr>
          <w:rFonts w:ascii="Arial" w:hAnsi="Arial" w:cs="Arial"/>
          <w:sz w:val="24"/>
          <w:szCs w:val="24"/>
        </w:rPr>
        <w:t>________</w:t>
      </w:r>
    </w:p>
    <w:p w14:paraId="10184B05" w14:textId="66387A34" w:rsidR="00307FDA" w:rsidRPr="00885ECD" w:rsidRDefault="00307FDA" w:rsidP="00307FDA">
      <w:pPr>
        <w:pStyle w:val="ListParagraph"/>
        <w:numPr>
          <w:ilvl w:val="0"/>
          <w:numId w:val="34"/>
        </w:numPr>
        <w:spacing w:before="240" w:after="240" w:line="259" w:lineRule="auto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>CNIC No. ______________________________________________________</w:t>
      </w:r>
      <w:r w:rsidR="00E52AC0">
        <w:rPr>
          <w:rFonts w:ascii="Arial" w:hAnsi="Arial" w:cs="Arial"/>
          <w:sz w:val="24"/>
          <w:szCs w:val="24"/>
        </w:rPr>
        <w:t>________</w:t>
      </w:r>
    </w:p>
    <w:p w14:paraId="0F02C7BA" w14:textId="1122D60E" w:rsidR="00307FDA" w:rsidRPr="00885ECD" w:rsidRDefault="00307FDA" w:rsidP="00307FDA">
      <w:pPr>
        <w:pStyle w:val="ListParagraph"/>
        <w:numPr>
          <w:ilvl w:val="0"/>
          <w:numId w:val="34"/>
        </w:numPr>
        <w:spacing w:before="240" w:after="240" w:line="259" w:lineRule="auto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>National Tax No. ________________________________________________</w:t>
      </w:r>
      <w:r w:rsidR="00E52AC0">
        <w:rPr>
          <w:rFonts w:ascii="Arial" w:hAnsi="Arial" w:cs="Arial"/>
          <w:sz w:val="24"/>
          <w:szCs w:val="24"/>
        </w:rPr>
        <w:t>________</w:t>
      </w:r>
    </w:p>
    <w:p w14:paraId="78B4D3ED" w14:textId="77777777" w:rsidR="00307FDA" w:rsidRPr="00885ECD" w:rsidRDefault="00307FDA" w:rsidP="00307FDA">
      <w:pPr>
        <w:pStyle w:val="ListParagraph"/>
        <w:numPr>
          <w:ilvl w:val="0"/>
          <w:numId w:val="34"/>
        </w:numPr>
        <w:spacing w:before="240" w:after="240" w:line="259" w:lineRule="auto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 xml:space="preserve">Full mailing address (with telephone &amp; Mobile No. and Email address) </w:t>
      </w:r>
    </w:p>
    <w:p w14:paraId="4C33357D" w14:textId="19485E73" w:rsidR="00307FDA" w:rsidRPr="00885ECD" w:rsidRDefault="00307FDA" w:rsidP="00307FDA">
      <w:pPr>
        <w:pStyle w:val="ListParagraph"/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E52AC0">
        <w:rPr>
          <w:rFonts w:ascii="Arial" w:hAnsi="Arial" w:cs="Arial"/>
          <w:sz w:val="24"/>
          <w:szCs w:val="24"/>
        </w:rPr>
        <w:t>________</w:t>
      </w:r>
    </w:p>
    <w:p w14:paraId="6397E921" w14:textId="5D05AF0D" w:rsidR="00307FDA" w:rsidRPr="00885ECD" w:rsidRDefault="00307FDA" w:rsidP="00307FDA">
      <w:pPr>
        <w:pStyle w:val="ListParagraph"/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E52AC0">
        <w:rPr>
          <w:rFonts w:ascii="Arial" w:hAnsi="Arial" w:cs="Arial"/>
          <w:sz w:val="24"/>
          <w:szCs w:val="24"/>
        </w:rPr>
        <w:t>________</w:t>
      </w:r>
    </w:p>
    <w:p w14:paraId="55D78655" w14:textId="77777777" w:rsidR="00307FDA" w:rsidRPr="008008F5" w:rsidRDefault="00307FDA" w:rsidP="00307FDA">
      <w:pPr>
        <w:spacing w:before="240" w:after="240"/>
        <w:rPr>
          <w:rFonts w:ascii="Arial" w:hAnsi="Arial" w:cs="Arial"/>
          <w:sz w:val="2"/>
          <w:szCs w:val="2"/>
        </w:rPr>
      </w:pPr>
    </w:p>
    <w:p w14:paraId="48494192" w14:textId="778162CE" w:rsidR="00307FDA" w:rsidRDefault="00307FDA" w:rsidP="00A042DD">
      <w:pPr>
        <w:pStyle w:val="ListParagraph"/>
        <w:numPr>
          <w:ilvl w:val="0"/>
          <w:numId w:val="34"/>
        </w:numPr>
        <w:spacing w:after="0" w:line="259" w:lineRule="auto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>Educational Qualification (From</w:t>
      </w:r>
      <w:r w:rsidR="006870EF">
        <w:rPr>
          <w:rFonts w:ascii="Arial" w:hAnsi="Arial" w:cs="Arial"/>
          <w:sz w:val="24"/>
          <w:szCs w:val="24"/>
        </w:rPr>
        <w:t xml:space="preserve"> Bachelor’s degree onward</w:t>
      </w:r>
      <w:r w:rsidRPr="00885ECD">
        <w:rPr>
          <w:rFonts w:ascii="Arial" w:hAnsi="Arial" w:cs="Arial"/>
          <w:sz w:val="24"/>
          <w:szCs w:val="24"/>
        </w:rPr>
        <w:t xml:space="preserve">) </w:t>
      </w:r>
    </w:p>
    <w:p w14:paraId="39B874C5" w14:textId="77777777" w:rsidR="000100F7" w:rsidRDefault="000100F7" w:rsidP="000100F7">
      <w:pPr>
        <w:pStyle w:val="ListParagraph"/>
        <w:spacing w:after="0" w:line="259" w:lineRule="auto"/>
        <w:contextualSpacing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283"/>
        <w:gridCol w:w="1237"/>
        <w:gridCol w:w="1440"/>
        <w:gridCol w:w="1800"/>
        <w:gridCol w:w="1800"/>
        <w:gridCol w:w="1710"/>
      </w:tblGrid>
      <w:tr w:rsidR="000100F7" w14:paraId="555A9917" w14:textId="77777777" w:rsidTr="000100F7">
        <w:tc>
          <w:tcPr>
            <w:tcW w:w="1283" w:type="dxa"/>
          </w:tcPr>
          <w:p w14:paraId="10E5F999" w14:textId="6CFC6223" w:rsidR="000100F7" w:rsidRDefault="000100F7" w:rsidP="000100F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85ECD">
              <w:rPr>
                <w:rFonts w:ascii="Arial" w:hAnsi="Arial" w:cs="Arial"/>
              </w:rPr>
              <w:t>Sr. No.</w:t>
            </w:r>
          </w:p>
        </w:tc>
        <w:tc>
          <w:tcPr>
            <w:tcW w:w="1237" w:type="dxa"/>
          </w:tcPr>
          <w:p w14:paraId="61A51AB4" w14:textId="294DCC2E" w:rsidR="000100F7" w:rsidRDefault="000100F7" w:rsidP="000100F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85ECD">
              <w:rPr>
                <w:rFonts w:ascii="Arial" w:hAnsi="Arial" w:cs="Arial"/>
              </w:rPr>
              <w:t>Course</w:t>
            </w:r>
          </w:p>
        </w:tc>
        <w:tc>
          <w:tcPr>
            <w:tcW w:w="1440" w:type="dxa"/>
          </w:tcPr>
          <w:p w14:paraId="15FE471B" w14:textId="289ED71B" w:rsidR="000100F7" w:rsidRDefault="000100F7" w:rsidP="000100F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85ECD">
              <w:rPr>
                <w:rFonts w:ascii="Arial" w:hAnsi="Arial" w:cs="Arial"/>
              </w:rPr>
              <w:t>Subjects</w:t>
            </w:r>
          </w:p>
        </w:tc>
        <w:tc>
          <w:tcPr>
            <w:tcW w:w="1800" w:type="dxa"/>
          </w:tcPr>
          <w:p w14:paraId="56FA96DF" w14:textId="70AEEAD7" w:rsidR="000100F7" w:rsidRDefault="000100F7" w:rsidP="000100F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85ECD">
              <w:rPr>
                <w:rFonts w:ascii="Arial" w:hAnsi="Arial" w:cs="Arial"/>
              </w:rPr>
              <w:t>University/ institute</w:t>
            </w:r>
          </w:p>
        </w:tc>
        <w:tc>
          <w:tcPr>
            <w:tcW w:w="1800" w:type="dxa"/>
          </w:tcPr>
          <w:p w14:paraId="667ACE76" w14:textId="3FC96276" w:rsidR="000100F7" w:rsidRDefault="000100F7" w:rsidP="000100F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85ECD">
              <w:rPr>
                <w:rFonts w:ascii="Arial" w:hAnsi="Arial" w:cs="Arial"/>
              </w:rPr>
              <w:t>Year of passing</w:t>
            </w:r>
          </w:p>
        </w:tc>
        <w:tc>
          <w:tcPr>
            <w:tcW w:w="1710" w:type="dxa"/>
          </w:tcPr>
          <w:p w14:paraId="104F82D3" w14:textId="2BD315E5" w:rsidR="000100F7" w:rsidRDefault="000100F7" w:rsidP="000100F7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85ECD">
              <w:rPr>
                <w:rFonts w:ascii="Arial" w:hAnsi="Arial" w:cs="Arial"/>
              </w:rPr>
              <w:t>Division/ Grade</w:t>
            </w:r>
          </w:p>
        </w:tc>
      </w:tr>
      <w:tr w:rsidR="000100F7" w14:paraId="5EB3B6F5" w14:textId="77777777" w:rsidTr="000100F7">
        <w:tc>
          <w:tcPr>
            <w:tcW w:w="1283" w:type="dxa"/>
          </w:tcPr>
          <w:p w14:paraId="0FAFE94A" w14:textId="740467C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  <w:r w:rsidRPr="00885ECD">
              <w:rPr>
                <w:rFonts w:ascii="Arial" w:hAnsi="Arial" w:cs="Arial"/>
              </w:rPr>
              <w:t>1.</w:t>
            </w:r>
          </w:p>
        </w:tc>
        <w:tc>
          <w:tcPr>
            <w:tcW w:w="1237" w:type="dxa"/>
          </w:tcPr>
          <w:p w14:paraId="6A957EDE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430F354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4F38779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DA1225E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9B06230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100F7" w14:paraId="43A10F15" w14:textId="77777777" w:rsidTr="000100F7">
        <w:tc>
          <w:tcPr>
            <w:tcW w:w="1283" w:type="dxa"/>
          </w:tcPr>
          <w:p w14:paraId="2F7EC7F2" w14:textId="680E2D15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  <w:r w:rsidRPr="00885ECD">
              <w:rPr>
                <w:rFonts w:ascii="Arial" w:hAnsi="Arial" w:cs="Arial"/>
              </w:rPr>
              <w:t>2.</w:t>
            </w:r>
          </w:p>
        </w:tc>
        <w:tc>
          <w:tcPr>
            <w:tcW w:w="1237" w:type="dxa"/>
          </w:tcPr>
          <w:p w14:paraId="2DC95AD1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0ADDDD8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92459BF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293C9A9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AAC00A1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100F7" w14:paraId="3B0C9A0A" w14:textId="77777777" w:rsidTr="000100F7">
        <w:tc>
          <w:tcPr>
            <w:tcW w:w="1283" w:type="dxa"/>
          </w:tcPr>
          <w:p w14:paraId="2B4803D8" w14:textId="02E47F23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  <w:r w:rsidRPr="00885ECD">
              <w:rPr>
                <w:rFonts w:ascii="Arial" w:hAnsi="Arial" w:cs="Arial"/>
              </w:rPr>
              <w:t>3.</w:t>
            </w:r>
          </w:p>
        </w:tc>
        <w:tc>
          <w:tcPr>
            <w:tcW w:w="1237" w:type="dxa"/>
          </w:tcPr>
          <w:p w14:paraId="04C8402D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152B580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D0996FD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3F2372F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5E3BE6A8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695323F" w14:textId="77777777" w:rsidR="000100F7" w:rsidRDefault="000100F7" w:rsidP="000100F7">
      <w:pPr>
        <w:pStyle w:val="ListParagraph"/>
        <w:spacing w:after="0" w:line="259" w:lineRule="auto"/>
        <w:contextualSpacing w:val="0"/>
        <w:rPr>
          <w:rFonts w:ascii="Arial" w:hAnsi="Arial" w:cs="Arial"/>
          <w:sz w:val="24"/>
          <w:szCs w:val="24"/>
        </w:rPr>
      </w:pPr>
    </w:p>
    <w:p w14:paraId="6BCB12A2" w14:textId="3FFF233A" w:rsidR="000100F7" w:rsidRPr="000100F7" w:rsidRDefault="000100F7" w:rsidP="000100F7">
      <w:pPr>
        <w:pStyle w:val="ListParagraph"/>
        <w:numPr>
          <w:ilvl w:val="0"/>
          <w:numId w:val="34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Professional</w:t>
      </w:r>
      <w:r w:rsidRPr="000100F7">
        <w:rPr>
          <w:rFonts w:ascii="Arial" w:hAnsi="Arial" w:cs="Arial"/>
        </w:rPr>
        <w:t xml:space="preserve"> Qualification (</w:t>
      </w:r>
      <w:r>
        <w:rPr>
          <w:rFonts w:ascii="Arial" w:hAnsi="Arial" w:cs="Arial"/>
        </w:rPr>
        <w:t>Certificate / Diplomas related to tourism sector</w:t>
      </w:r>
      <w:r w:rsidRPr="000100F7">
        <w:rPr>
          <w:rFonts w:ascii="Arial" w:hAnsi="Arial" w:cs="Arial"/>
        </w:rPr>
        <w:t xml:space="preserve">) </w:t>
      </w:r>
    </w:p>
    <w:p w14:paraId="6896C058" w14:textId="77777777" w:rsidR="000100F7" w:rsidRDefault="000100F7" w:rsidP="000100F7">
      <w:pPr>
        <w:pStyle w:val="ListParagraph"/>
        <w:spacing w:after="0" w:line="259" w:lineRule="auto"/>
        <w:contextualSpacing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283"/>
        <w:gridCol w:w="1237"/>
        <w:gridCol w:w="1440"/>
        <w:gridCol w:w="1800"/>
        <w:gridCol w:w="1800"/>
        <w:gridCol w:w="1710"/>
      </w:tblGrid>
      <w:tr w:rsidR="000100F7" w14:paraId="6BB902A4" w14:textId="77777777" w:rsidTr="008B4EB4">
        <w:tc>
          <w:tcPr>
            <w:tcW w:w="1283" w:type="dxa"/>
          </w:tcPr>
          <w:p w14:paraId="7A5DD498" w14:textId="77777777" w:rsidR="000100F7" w:rsidRDefault="000100F7" w:rsidP="008B4EB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85ECD">
              <w:rPr>
                <w:rFonts w:ascii="Arial" w:hAnsi="Arial" w:cs="Arial"/>
              </w:rPr>
              <w:t>Sr. No.</w:t>
            </w:r>
          </w:p>
        </w:tc>
        <w:tc>
          <w:tcPr>
            <w:tcW w:w="1237" w:type="dxa"/>
          </w:tcPr>
          <w:p w14:paraId="7CB1C93F" w14:textId="77777777" w:rsidR="000100F7" w:rsidRDefault="000100F7" w:rsidP="008B4EB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85ECD">
              <w:rPr>
                <w:rFonts w:ascii="Arial" w:hAnsi="Arial" w:cs="Arial"/>
              </w:rPr>
              <w:t>Course</w:t>
            </w:r>
          </w:p>
        </w:tc>
        <w:tc>
          <w:tcPr>
            <w:tcW w:w="1440" w:type="dxa"/>
          </w:tcPr>
          <w:p w14:paraId="4B8263CE" w14:textId="77777777" w:rsidR="000100F7" w:rsidRDefault="000100F7" w:rsidP="008B4EB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85ECD">
              <w:rPr>
                <w:rFonts w:ascii="Arial" w:hAnsi="Arial" w:cs="Arial"/>
              </w:rPr>
              <w:t>Subjects</w:t>
            </w:r>
          </w:p>
        </w:tc>
        <w:tc>
          <w:tcPr>
            <w:tcW w:w="1800" w:type="dxa"/>
          </w:tcPr>
          <w:p w14:paraId="643BC1A8" w14:textId="77777777" w:rsidR="000100F7" w:rsidRDefault="000100F7" w:rsidP="008B4EB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85ECD">
              <w:rPr>
                <w:rFonts w:ascii="Arial" w:hAnsi="Arial" w:cs="Arial"/>
              </w:rPr>
              <w:t>University/ institute</w:t>
            </w:r>
          </w:p>
        </w:tc>
        <w:tc>
          <w:tcPr>
            <w:tcW w:w="1800" w:type="dxa"/>
          </w:tcPr>
          <w:p w14:paraId="6381327B" w14:textId="77777777" w:rsidR="000100F7" w:rsidRDefault="000100F7" w:rsidP="008B4EB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85ECD">
              <w:rPr>
                <w:rFonts w:ascii="Arial" w:hAnsi="Arial" w:cs="Arial"/>
              </w:rPr>
              <w:t>Year of passing</w:t>
            </w:r>
          </w:p>
        </w:tc>
        <w:tc>
          <w:tcPr>
            <w:tcW w:w="1710" w:type="dxa"/>
          </w:tcPr>
          <w:p w14:paraId="6E7A7A76" w14:textId="77777777" w:rsidR="000100F7" w:rsidRDefault="000100F7" w:rsidP="008B4EB4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885ECD">
              <w:rPr>
                <w:rFonts w:ascii="Arial" w:hAnsi="Arial" w:cs="Arial"/>
              </w:rPr>
              <w:t>Division/ Grade</w:t>
            </w:r>
          </w:p>
        </w:tc>
      </w:tr>
      <w:tr w:rsidR="000100F7" w14:paraId="1167AE11" w14:textId="77777777" w:rsidTr="008B4EB4">
        <w:tc>
          <w:tcPr>
            <w:tcW w:w="1283" w:type="dxa"/>
          </w:tcPr>
          <w:p w14:paraId="33A73E7F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  <w:r w:rsidRPr="00885ECD">
              <w:rPr>
                <w:rFonts w:ascii="Arial" w:hAnsi="Arial" w:cs="Arial"/>
              </w:rPr>
              <w:t>1.</w:t>
            </w:r>
          </w:p>
        </w:tc>
        <w:tc>
          <w:tcPr>
            <w:tcW w:w="1237" w:type="dxa"/>
          </w:tcPr>
          <w:p w14:paraId="32155DC9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8BBC514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6848108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456F7FC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7743D7E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100F7" w14:paraId="55EEA144" w14:textId="77777777" w:rsidTr="008B4EB4">
        <w:tc>
          <w:tcPr>
            <w:tcW w:w="1283" w:type="dxa"/>
          </w:tcPr>
          <w:p w14:paraId="518D8ADB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  <w:r w:rsidRPr="00885ECD">
              <w:rPr>
                <w:rFonts w:ascii="Arial" w:hAnsi="Arial" w:cs="Arial"/>
              </w:rPr>
              <w:t>2.</w:t>
            </w:r>
          </w:p>
        </w:tc>
        <w:tc>
          <w:tcPr>
            <w:tcW w:w="1237" w:type="dxa"/>
          </w:tcPr>
          <w:p w14:paraId="3E14D4BE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032470E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3DCA93E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355A277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7467B22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100F7" w14:paraId="46D13280" w14:textId="77777777" w:rsidTr="008B4EB4">
        <w:tc>
          <w:tcPr>
            <w:tcW w:w="1283" w:type="dxa"/>
          </w:tcPr>
          <w:p w14:paraId="3EAD8658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  <w:r w:rsidRPr="00885ECD">
              <w:rPr>
                <w:rFonts w:ascii="Arial" w:hAnsi="Arial" w:cs="Arial"/>
              </w:rPr>
              <w:t>3.</w:t>
            </w:r>
          </w:p>
        </w:tc>
        <w:tc>
          <w:tcPr>
            <w:tcW w:w="1237" w:type="dxa"/>
          </w:tcPr>
          <w:p w14:paraId="2207B33D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C73F9C3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8417613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25B6E46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38A25630" w14:textId="77777777" w:rsidR="000100F7" w:rsidRDefault="000100F7" w:rsidP="00190A2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DF79CF8" w14:textId="36F5F8BA" w:rsidR="00A042DD" w:rsidRDefault="00A042DD" w:rsidP="00A042DD">
      <w:pPr>
        <w:spacing w:line="259" w:lineRule="auto"/>
        <w:rPr>
          <w:rFonts w:ascii="Arial" w:hAnsi="Arial" w:cs="Arial"/>
        </w:rPr>
      </w:pPr>
    </w:p>
    <w:p w14:paraId="1553B803" w14:textId="77777777" w:rsidR="00A042DD" w:rsidRPr="00A042DD" w:rsidRDefault="00A042DD" w:rsidP="00A042DD">
      <w:pPr>
        <w:spacing w:line="259" w:lineRule="auto"/>
        <w:rPr>
          <w:rFonts w:ascii="Arial" w:hAnsi="Arial" w:cs="Arial"/>
        </w:rPr>
      </w:pPr>
    </w:p>
    <w:p w14:paraId="68D1AF6F" w14:textId="383F7CD4" w:rsidR="00307FDA" w:rsidRPr="00190A28" w:rsidRDefault="00307FDA" w:rsidP="00190A28">
      <w:pPr>
        <w:pStyle w:val="ListParagraph"/>
        <w:numPr>
          <w:ilvl w:val="0"/>
          <w:numId w:val="34"/>
        </w:numPr>
        <w:spacing w:before="240" w:after="240" w:line="259" w:lineRule="auto"/>
        <w:rPr>
          <w:rFonts w:ascii="Arial" w:hAnsi="Arial" w:cs="Arial"/>
        </w:rPr>
      </w:pPr>
      <w:r w:rsidRPr="00190A28">
        <w:rPr>
          <w:rFonts w:ascii="Arial" w:hAnsi="Arial" w:cs="Arial"/>
        </w:rPr>
        <w:t>Work Experience</w:t>
      </w:r>
    </w:p>
    <w:tbl>
      <w:tblPr>
        <w:tblStyle w:val="TableGrid"/>
        <w:tblW w:w="99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083"/>
        <w:gridCol w:w="2332"/>
        <w:gridCol w:w="2070"/>
        <w:gridCol w:w="1260"/>
        <w:gridCol w:w="1155"/>
        <w:gridCol w:w="2085"/>
      </w:tblGrid>
      <w:tr w:rsidR="00307FDA" w:rsidRPr="00885ECD" w14:paraId="55356729" w14:textId="77777777" w:rsidTr="001F09ED">
        <w:tc>
          <w:tcPr>
            <w:tcW w:w="1083" w:type="dxa"/>
            <w:vMerge w:val="restart"/>
          </w:tcPr>
          <w:p w14:paraId="4F443095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85ECD">
              <w:rPr>
                <w:rFonts w:ascii="Arial" w:hAnsi="Arial" w:cs="Arial"/>
                <w:sz w:val="24"/>
                <w:szCs w:val="24"/>
              </w:rPr>
              <w:lastRenderedPageBreak/>
              <w:t xml:space="preserve">Sr. No. </w:t>
            </w:r>
          </w:p>
        </w:tc>
        <w:tc>
          <w:tcPr>
            <w:tcW w:w="2332" w:type="dxa"/>
            <w:vMerge w:val="restart"/>
          </w:tcPr>
          <w:p w14:paraId="06089641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85ECD">
              <w:rPr>
                <w:rFonts w:ascii="Arial" w:hAnsi="Arial" w:cs="Arial"/>
                <w:sz w:val="24"/>
                <w:szCs w:val="24"/>
              </w:rPr>
              <w:t>Organization</w:t>
            </w:r>
          </w:p>
        </w:tc>
        <w:tc>
          <w:tcPr>
            <w:tcW w:w="2070" w:type="dxa"/>
            <w:vMerge w:val="restart"/>
          </w:tcPr>
          <w:p w14:paraId="1278F217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85ECD">
              <w:rPr>
                <w:rFonts w:ascii="Arial" w:hAnsi="Arial" w:cs="Arial"/>
                <w:sz w:val="24"/>
                <w:szCs w:val="24"/>
              </w:rPr>
              <w:t xml:space="preserve">Post Held </w:t>
            </w:r>
          </w:p>
        </w:tc>
        <w:tc>
          <w:tcPr>
            <w:tcW w:w="2415" w:type="dxa"/>
            <w:gridSpan w:val="2"/>
          </w:tcPr>
          <w:p w14:paraId="44EC11DB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5ECD"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085" w:type="dxa"/>
            <w:vMerge w:val="restart"/>
          </w:tcPr>
          <w:p w14:paraId="2F75CC8F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85ECD">
              <w:rPr>
                <w:rFonts w:ascii="Arial" w:hAnsi="Arial" w:cs="Arial"/>
                <w:sz w:val="24"/>
                <w:szCs w:val="24"/>
              </w:rPr>
              <w:t>Nature of Work/ Area of Specialization</w:t>
            </w:r>
          </w:p>
        </w:tc>
      </w:tr>
      <w:tr w:rsidR="00307FDA" w:rsidRPr="00885ECD" w14:paraId="55DE8FC1" w14:textId="77777777" w:rsidTr="001F09ED">
        <w:tc>
          <w:tcPr>
            <w:tcW w:w="1083" w:type="dxa"/>
            <w:vMerge/>
          </w:tcPr>
          <w:p w14:paraId="7CC3683B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14:paraId="6F82A58D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021617D3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9CA809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85ECD">
              <w:rPr>
                <w:rFonts w:ascii="Arial" w:hAnsi="Arial" w:cs="Arial"/>
                <w:sz w:val="24"/>
                <w:szCs w:val="24"/>
              </w:rPr>
              <w:t xml:space="preserve">From </w:t>
            </w:r>
          </w:p>
        </w:tc>
        <w:tc>
          <w:tcPr>
            <w:tcW w:w="1155" w:type="dxa"/>
          </w:tcPr>
          <w:p w14:paraId="28E72575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85ECD">
              <w:rPr>
                <w:rFonts w:ascii="Arial" w:hAnsi="Arial" w:cs="Arial"/>
                <w:sz w:val="24"/>
                <w:szCs w:val="24"/>
              </w:rPr>
              <w:t xml:space="preserve">To </w:t>
            </w:r>
          </w:p>
        </w:tc>
        <w:tc>
          <w:tcPr>
            <w:tcW w:w="2085" w:type="dxa"/>
            <w:vMerge/>
          </w:tcPr>
          <w:p w14:paraId="4694CF39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FDA" w:rsidRPr="00885ECD" w14:paraId="499E4FB4" w14:textId="77777777" w:rsidTr="001F09ED">
        <w:tc>
          <w:tcPr>
            <w:tcW w:w="1083" w:type="dxa"/>
          </w:tcPr>
          <w:p w14:paraId="563DB4FB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85EC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32" w:type="dxa"/>
          </w:tcPr>
          <w:p w14:paraId="1854E12B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B4EFC40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02FDD9E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755E357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14:paraId="34FF8501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FDA" w:rsidRPr="00885ECD" w14:paraId="6EFADE6C" w14:textId="77777777" w:rsidTr="001F09ED">
        <w:tc>
          <w:tcPr>
            <w:tcW w:w="1083" w:type="dxa"/>
          </w:tcPr>
          <w:p w14:paraId="59648C26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85EC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32" w:type="dxa"/>
          </w:tcPr>
          <w:p w14:paraId="01616CE5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19B2D90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2FB2C7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5EA2386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14:paraId="02616F63" w14:textId="77777777" w:rsidR="00307FDA" w:rsidRPr="00885ECD" w:rsidRDefault="00307FDA" w:rsidP="00517D92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33D94D" w14:textId="77777777" w:rsidR="00307FDA" w:rsidRPr="00885ECD" w:rsidRDefault="00307FDA" w:rsidP="00307FDA">
      <w:pPr>
        <w:pStyle w:val="ListParagraph"/>
        <w:spacing w:before="240" w:after="240"/>
        <w:contextualSpacing w:val="0"/>
        <w:rPr>
          <w:rFonts w:ascii="Arial" w:hAnsi="Arial" w:cs="Arial"/>
          <w:sz w:val="24"/>
          <w:szCs w:val="24"/>
        </w:rPr>
      </w:pPr>
    </w:p>
    <w:p w14:paraId="45241BBD" w14:textId="0D8571D7" w:rsidR="00307FDA" w:rsidRPr="00885ECD" w:rsidRDefault="00307FDA" w:rsidP="00190A28">
      <w:pPr>
        <w:pStyle w:val="ListParagraph"/>
        <w:numPr>
          <w:ilvl w:val="0"/>
          <w:numId w:val="34"/>
        </w:numPr>
        <w:spacing w:before="240" w:after="240" w:line="259" w:lineRule="auto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>Fitness and propriety for the job in line with the Fit and Proper Criteria</w:t>
      </w:r>
      <w:r w:rsidR="006F036D">
        <w:rPr>
          <w:rFonts w:ascii="Arial" w:hAnsi="Arial" w:cs="Arial"/>
          <w:sz w:val="24"/>
          <w:szCs w:val="24"/>
        </w:rPr>
        <w:t xml:space="preserve"> given in Public Sector Companies (Corporate Governance) Rules, </w:t>
      </w:r>
      <w:proofErr w:type="gramStart"/>
      <w:r w:rsidR="006F036D">
        <w:rPr>
          <w:rFonts w:ascii="Arial" w:hAnsi="Arial" w:cs="Arial"/>
          <w:sz w:val="24"/>
          <w:szCs w:val="24"/>
        </w:rPr>
        <w:t xml:space="preserve">2013 </w:t>
      </w:r>
      <w:r w:rsidRPr="00885ECD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885ECD">
        <w:rPr>
          <w:rFonts w:ascii="Arial" w:hAnsi="Arial" w:cs="Arial"/>
          <w:sz w:val="24"/>
          <w:szCs w:val="24"/>
        </w:rPr>
        <w:t xml:space="preserve">not more than 500 words): </w:t>
      </w:r>
    </w:p>
    <w:p w14:paraId="1549076A" w14:textId="12C3162C" w:rsidR="00307FDA" w:rsidRPr="00885ECD" w:rsidRDefault="00307FDA" w:rsidP="00307FDA">
      <w:pPr>
        <w:pStyle w:val="ListParagraph"/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>__________________________________________________________</w:t>
      </w:r>
      <w:r w:rsidR="00E52AC0">
        <w:rPr>
          <w:rFonts w:ascii="Arial" w:hAnsi="Arial" w:cs="Arial"/>
          <w:sz w:val="24"/>
          <w:szCs w:val="24"/>
        </w:rPr>
        <w:t>________</w:t>
      </w:r>
      <w:r w:rsidRPr="00885ECD">
        <w:rPr>
          <w:rFonts w:ascii="Arial" w:hAnsi="Arial" w:cs="Arial"/>
          <w:sz w:val="24"/>
          <w:szCs w:val="24"/>
        </w:rPr>
        <w:t>____</w:t>
      </w:r>
    </w:p>
    <w:p w14:paraId="2DAE3A9C" w14:textId="12778A63" w:rsidR="00307FDA" w:rsidRPr="00885ECD" w:rsidRDefault="00307FDA" w:rsidP="00307FDA">
      <w:pPr>
        <w:pStyle w:val="ListParagraph"/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E52AC0">
        <w:rPr>
          <w:rFonts w:ascii="Arial" w:hAnsi="Arial" w:cs="Arial"/>
          <w:sz w:val="24"/>
          <w:szCs w:val="24"/>
        </w:rPr>
        <w:t>________</w:t>
      </w:r>
    </w:p>
    <w:p w14:paraId="100B48FE" w14:textId="77777777" w:rsidR="00307FDA" w:rsidRPr="00885ECD" w:rsidRDefault="00307FDA" w:rsidP="00190A28">
      <w:pPr>
        <w:pStyle w:val="ListParagraph"/>
        <w:numPr>
          <w:ilvl w:val="0"/>
          <w:numId w:val="34"/>
        </w:numPr>
        <w:spacing w:before="240" w:after="240" w:line="259" w:lineRule="auto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 xml:space="preserve">Strategic vision for improving the performance and financial position as the potential Managing Director of PTDC (not more than 500 words): </w:t>
      </w:r>
    </w:p>
    <w:p w14:paraId="1BFBF558" w14:textId="782113A7" w:rsidR="00307FDA" w:rsidRPr="00885ECD" w:rsidRDefault="00307FDA" w:rsidP="00307FDA">
      <w:pPr>
        <w:pStyle w:val="ListParagraph"/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E52AC0">
        <w:rPr>
          <w:rFonts w:ascii="Arial" w:hAnsi="Arial" w:cs="Arial"/>
          <w:sz w:val="24"/>
          <w:szCs w:val="24"/>
        </w:rPr>
        <w:t>________</w:t>
      </w:r>
    </w:p>
    <w:p w14:paraId="2BFFE5DF" w14:textId="71EA5589" w:rsidR="00307FDA" w:rsidRPr="00885ECD" w:rsidRDefault="00307FDA" w:rsidP="00307FDA">
      <w:pPr>
        <w:pStyle w:val="ListParagraph"/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E52AC0">
        <w:rPr>
          <w:rFonts w:ascii="Arial" w:hAnsi="Arial" w:cs="Arial"/>
          <w:sz w:val="24"/>
          <w:szCs w:val="24"/>
        </w:rPr>
        <w:t>________</w:t>
      </w:r>
    </w:p>
    <w:p w14:paraId="132258A2" w14:textId="77777777" w:rsidR="00307FDA" w:rsidRPr="00885ECD" w:rsidRDefault="00307FDA" w:rsidP="00190A28">
      <w:pPr>
        <w:pStyle w:val="ListParagraph"/>
        <w:numPr>
          <w:ilvl w:val="0"/>
          <w:numId w:val="34"/>
        </w:numPr>
        <w:spacing w:before="240" w:after="240" w:line="259" w:lineRule="auto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 xml:space="preserve">Directorship in other companies </w:t>
      </w:r>
    </w:p>
    <w:p w14:paraId="27AEF04E" w14:textId="736563B7" w:rsidR="00307FDA" w:rsidRPr="00885ECD" w:rsidRDefault="00307FDA" w:rsidP="00307FDA">
      <w:pPr>
        <w:pStyle w:val="ListParagraph"/>
        <w:numPr>
          <w:ilvl w:val="0"/>
          <w:numId w:val="35"/>
        </w:numPr>
        <w:spacing w:before="240" w:after="240" w:line="259" w:lineRule="auto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>Past (during last five years) _____________________________________</w:t>
      </w:r>
      <w:r w:rsidR="00E52AC0">
        <w:rPr>
          <w:rFonts w:ascii="Arial" w:hAnsi="Arial" w:cs="Arial"/>
          <w:sz w:val="24"/>
          <w:szCs w:val="24"/>
        </w:rPr>
        <w:t>________</w:t>
      </w:r>
    </w:p>
    <w:p w14:paraId="7D45B5AD" w14:textId="60538A58" w:rsidR="00307FDA" w:rsidRPr="00885ECD" w:rsidRDefault="00307FDA" w:rsidP="00307FDA">
      <w:pPr>
        <w:pStyle w:val="ListParagraph"/>
        <w:numPr>
          <w:ilvl w:val="0"/>
          <w:numId w:val="35"/>
        </w:numPr>
        <w:spacing w:before="240" w:after="240" w:line="259" w:lineRule="auto"/>
        <w:contextualSpacing w:val="0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>Present ____________________________________________________</w:t>
      </w:r>
      <w:r w:rsidR="00E52AC0">
        <w:rPr>
          <w:rFonts w:ascii="Arial" w:hAnsi="Arial" w:cs="Arial"/>
          <w:sz w:val="24"/>
          <w:szCs w:val="24"/>
        </w:rPr>
        <w:t>_________</w:t>
      </w:r>
    </w:p>
    <w:p w14:paraId="07401CC1" w14:textId="4A804703" w:rsidR="00C807CA" w:rsidRPr="00885ECD" w:rsidRDefault="001D47C3" w:rsidP="00C807CA">
      <w:pPr>
        <w:pStyle w:val="ListParagraph"/>
        <w:numPr>
          <w:ilvl w:val="0"/>
          <w:numId w:val="34"/>
        </w:numPr>
        <w:spacing w:before="240" w:after="240" w:line="259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 (Provide at least two references of pervious employers)</w:t>
      </w:r>
    </w:p>
    <w:p w14:paraId="419BC4B2" w14:textId="54B3787F" w:rsidR="00C807CA" w:rsidRPr="001D47C3" w:rsidRDefault="001D47C3" w:rsidP="001D47C3">
      <w:pPr>
        <w:pStyle w:val="ListParagraph"/>
        <w:numPr>
          <w:ilvl w:val="0"/>
          <w:numId w:val="41"/>
        </w:numPr>
        <w:spacing w:before="240" w:after="240" w:line="259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C807CA" w:rsidRPr="001D47C3"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 xml:space="preserve"> Designation ____________ Employer ________________</w:t>
      </w:r>
    </w:p>
    <w:p w14:paraId="1C1921EB" w14:textId="69A1FE4A" w:rsidR="00307FDA" w:rsidRDefault="001D47C3" w:rsidP="001D47C3">
      <w:pPr>
        <w:spacing w:before="240" w:after="240"/>
        <w:ind w:left="1080"/>
        <w:rPr>
          <w:rFonts w:ascii="Arial" w:hAnsi="Arial" w:cs="Arial"/>
        </w:rPr>
      </w:pPr>
      <w:r>
        <w:rPr>
          <w:rFonts w:ascii="Arial" w:hAnsi="Arial" w:cs="Arial"/>
        </w:rPr>
        <w:t>Phone No.___________ Cell No. _____________ Email __________________</w:t>
      </w:r>
    </w:p>
    <w:p w14:paraId="0F197BE0" w14:textId="77777777" w:rsidR="001D47C3" w:rsidRPr="001D47C3" w:rsidRDefault="001D47C3" w:rsidP="001D47C3">
      <w:pPr>
        <w:pStyle w:val="ListParagraph"/>
        <w:numPr>
          <w:ilvl w:val="0"/>
          <w:numId w:val="41"/>
        </w:numPr>
        <w:spacing w:before="240" w:after="240" w:line="259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Pr="001D47C3"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 xml:space="preserve"> Designation ____________ Employer ________________</w:t>
      </w:r>
    </w:p>
    <w:p w14:paraId="5FB20B14" w14:textId="77777777" w:rsidR="001D47C3" w:rsidRPr="00885ECD" w:rsidRDefault="001D47C3" w:rsidP="001D47C3">
      <w:pPr>
        <w:spacing w:before="240" w:after="240"/>
        <w:ind w:left="1080"/>
        <w:rPr>
          <w:rFonts w:ascii="Arial" w:hAnsi="Arial" w:cs="Arial"/>
        </w:rPr>
      </w:pPr>
      <w:r>
        <w:rPr>
          <w:rFonts w:ascii="Arial" w:hAnsi="Arial" w:cs="Arial"/>
        </w:rPr>
        <w:t>Phone No.___________ Cell No. _____________ Email __________________</w:t>
      </w:r>
    </w:p>
    <w:p w14:paraId="06A550CD" w14:textId="77777777" w:rsidR="001D47C3" w:rsidRPr="00885ECD" w:rsidRDefault="001D47C3" w:rsidP="001D47C3">
      <w:pPr>
        <w:spacing w:before="240" w:after="240"/>
        <w:ind w:left="1080"/>
        <w:rPr>
          <w:rFonts w:ascii="Arial" w:hAnsi="Arial" w:cs="Arial"/>
        </w:rPr>
      </w:pPr>
    </w:p>
    <w:p w14:paraId="0B36FA22" w14:textId="77777777" w:rsidR="00307FDA" w:rsidRPr="00885ECD" w:rsidRDefault="00307FDA" w:rsidP="00307FDA">
      <w:pPr>
        <w:jc w:val="right"/>
        <w:rPr>
          <w:rFonts w:ascii="Arial" w:hAnsi="Arial" w:cs="Arial"/>
        </w:rPr>
      </w:pPr>
      <w:r w:rsidRPr="00885ECD">
        <w:rPr>
          <w:rFonts w:ascii="Arial" w:hAnsi="Arial" w:cs="Arial"/>
        </w:rPr>
        <w:t>Signature: …………………….</w:t>
      </w:r>
    </w:p>
    <w:p w14:paraId="5726A1F3" w14:textId="77777777" w:rsidR="00307FDA" w:rsidRPr="00885ECD" w:rsidRDefault="00307FDA" w:rsidP="00307FDA">
      <w:pPr>
        <w:jc w:val="right"/>
        <w:rPr>
          <w:rFonts w:ascii="Arial" w:hAnsi="Arial" w:cs="Arial"/>
        </w:rPr>
      </w:pPr>
      <w:r w:rsidRPr="00885ECD">
        <w:rPr>
          <w:rFonts w:ascii="Arial" w:hAnsi="Arial" w:cs="Arial"/>
        </w:rPr>
        <w:t>Full Name (in Block Letters)</w:t>
      </w:r>
    </w:p>
    <w:p w14:paraId="001FB894" w14:textId="59189F31" w:rsidR="00307FDA" w:rsidRPr="00885ECD" w:rsidRDefault="00307FDA" w:rsidP="00307FDA">
      <w:pPr>
        <w:jc w:val="right"/>
        <w:rPr>
          <w:rFonts w:ascii="Arial" w:hAnsi="Arial" w:cs="Arial"/>
        </w:rPr>
      </w:pPr>
      <w:r w:rsidRPr="00885ECD">
        <w:rPr>
          <w:rFonts w:ascii="Arial" w:hAnsi="Arial" w:cs="Arial"/>
        </w:rPr>
        <w:t xml:space="preserve">Designation, </w:t>
      </w:r>
      <w:r w:rsidR="001C253A">
        <w:rPr>
          <w:rFonts w:ascii="Arial" w:hAnsi="Arial" w:cs="Arial"/>
        </w:rPr>
        <w:t>C</w:t>
      </w:r>
      <w:r w:rsidRPr="00885ECD">
        <w:rPr>
          <w:rFonts w:ascii="Arial" w:hAnsi="Arial" w:cs="Arial"/>
        </w:rPr>
        <w:t xml:space="preserve">NIC Number, </w:t>
      </w:r>
    </w:p>
    <w:p w14:paraId="5BF8BC50" w14:textId="77777777" w:rsidR="00307FDA" w:rsidRPr="00885ECD" w:rsidRDefault="00307FDA" w:rsidP="00307FDA">
      <w:pPr>
        <w:jc w:val="right"/>
        <w:rPr>
          <w:rFonts w:ascii="Arial" w:hAnsi="Arial" w:cs="Arial"/>
        </w:rPr>
      </w:pPr>
      <w:r w:rsidRPr="00885ECD">
        <w:rPr>
          <w:rFonts w:ascii="Arial" w:hAnsi="Arial" w:cs="Arial"/>
        </w:rPr>
        <w:t>and Full Address</w:t>
      </w:r>
    </w:p>
    <w:p w14:paraId="705D2BE4" w14:textId="77777777" w:rsidR="00307FDA" w:rsidRPr="00885ECD" w:rsidRDefault="00307FDA" w:rsidP="00307FDA">
      <w:pPr>
        <w:rPr>
          <w:rFonts w:ascii="Arial" w:hAnsi="Arial" w:cs="Arial"/>
        </w:rPr>
      </w:pPr>
      <w:r w:rsidRPr="00885ECD">
        <w:rPr>
          <w:rFonts w:ascii="Arial" w:hAnsi="Arial" w:cs="Arial"/>
        </w:rPr>
        <w:t>Date ________________</w:t>
      </w:r>
    </w:p>
    <w:p w14:paraId="6E88AC2D" w14:textId="77777777" w:rsidR="00221B95" w:rsidRDefault="00221B95" w:rsidP="00307FDA">
      <w:pPr>
        <w:rPr>
          <w:rFonts w:ascii="Arial" w:hAnsi="Arial" w:cs="Arial"/>
        </w:rPr>
      </w:pPr>
    </w:p>
    <w:p w14:paraId="4169C875" w14:textId="553BB481" w:rsidR="00307FDA" w:rsidRPr="00885ECD" w:rsidRDefault="00307FDA" w:rsidP="00307FDA">
      <w:pPr>
        <w:rPr>
          <w:rFonts w:ascii="Arial" w:hAnsi="Arial" w:cs="Arial"/>
        </w:rPr>
      </w:pPr>
      <w:r w:rsidRPr="00885ECD">
        <w:rPr>
          <w:rFonts w:ascii="Arial" w:hAnsi="Arial" w:cs="Arial"/>
        </w:rPr>
        <w:t xml:space="preserve">(Note: Any information not provided will render the application incomplete and liable for rejection.). </w:t>
      </w:r>
    </w:p>
    <w:p w14:paraId="123C0972" w14:textId="77777777" w:rsidR="00307FDA" w:rsidRPr="00885ECD" w:rsidRDefault="00307FDA" w:rsidP="00307FDA">
      <w:pPr>
        <w:pStyle w:val="ListParagraph"/>
        <w:rPr>
          <w:rFonts w:ascii="Arial" w:hAnsi="Arial" w:cs="Arial"/>
          <w:sz w:val="24"/>
          <w:szCs w:val="24"/>
        </w:rPr>
      </w:pPr>
      <w:r w:rsidRPr="00885ECD">
        <w:rPr>
          <w:rFonts w:ascii="Arial" w:hAnsi="Arial" w:cs="Arial"/>
          <w:sz w:val="24"/>
          <w:szCs w:val="24"/>
        </w:rPr>
        <w:t xml:space="preserve"> </w:t>
      </w:r>
    </w:p>
    <w:p w14:paraId="23EBE324" w14:textId="6E406DB7" w:rsidR="00D5452F" w:rsidRPr="005C0537" w:rsidRDefault="001C253A" w:rsidP="001D47C3">
      <w:pPr>
        <w:jc w:val="center"/>
        <w:rPr>
          <w:rFonts w:asciiTheme="minorBidi" w:hAnsiTheme="minorBidi" w:cstheme="minorBidi"/>
          <w:b/>
          <w:sz w:val="22"/>
          <w:szCs w:val="22"/>
        </w:rPr>
      </w:pPr>
      <w:r>
        <w:rPr>
          <w:b/>
          <w:sz w:val="32"/>
        </w:rPr>
        <w:br w:type="page"/>
      </w:r>
      <w:r w:rsidR="00D5452F" w:rsidRPr="005C0537">
        <w:rPr>
          <w:rFonts w:asciiTheme="minorBidi" w:hAnsiTheme="minorBidi" w:cstheme="minorBidi"/>
          <w:b/>
          <w:sz w:val="22"/>
          <w:szCs w:val="22"/>
        </w:rPr>
        <w:lastRenderedPageBreak/>
        <w:t>Job Descriptions for the post of</w:t>
      </w:r>
    </w:p>
    <w:p w14:paraId="2B75B0F9" w14:textId="77777777" w:rsidR="00D5452F" w:rsidRPr="005C0537" w:rsidRDefault="00D5452F" w:rsidP="00D5452F">
      <w:pPr>
        <w:jc w:val="center"/>
        <w:rPr>
          <w:rFonts w:asciiTheme="minorBidi" w:hAnsiTheme="minorBidi" w:cstheme="minorBidi"/>
          <w:b/>
          <w:sz w:val="22"/>
          <w:szCs w:val="22"/>
        </w:rPr>
      </w:pPr>
      <w:r w:rsidRPr="005C0537">
        <w:rPr>
          <w:rFonts w:asciiTheme="minorBidi" w:hAnsiTheme="minorBidi" w:cstheme="minorBidi"/>
          <w:b/>
          <w:sz w:val="22"/>
          <w:szCs w:val="22"/>
        </w:rPr>
        <w:t>Managing Director, PTDC</w:t>
      </w:r>
    </w:p>
    <w:p w14:paraId="196BBC9C" w14:textId="77777777" w:rsidR="00B01C73" w:rsidRPr="005C0537" w:rsidRDefault="00B01C73" w:rsidP="008A0A49">
      <w:pPr>
        <w:spacing w:before="120" w:after="120"/>
        <w:rPr>
          <w:rFonts w:asciiTheme="minorBidi" w:hAnsiTheme="minorBidi" w:cstheme="minorBidi"/>
          <w:b/>
          <w:sz w:val="22"/>
          <w:szCs w:val="22"/>
        </w:rPr>
      </w:pPr>
    </w:p>
    <w:p w14:paraId="5D131294" w14:textId="0EB03847" w:rsidR="0073598D" w:rsidRPr="005C0537" w:rsidRDefault="00AF7129" w:rsidP="00B01C73">
      <w:pPr>
        <w:spacing w:before="120" w:after="120"/>
        <w:rPr>
          <w:rFonts w:asciiTheme="minorBidi" w:hAnsiTheme="minorBidi" w:cstheme="minorBidi"/>
          <w:b/>
          <w:sz w:val="22"/>
          <w:szCs w:val="22"/>
        </w:rPr>
      </w:pPr>
      <w:r w:rsidRPr="005C0537">
        <w:rPr>
          <w:rFonts w:asciiTheme="minorBidi" w:hAnsiTheme="minorBidi" w:cstheme="minorBidi"/>
          <w:b/>
          <w:sz w:val="22"/>
          <w:szCs w:val="22"/>
        </w:rPr>
        <w:t xml:space="preserve">Job Objective </w:t>
      </w:r>
    </w:p>
    <w:p w14:paraId="3FBC949A" w14:textId="118345D8" w:rsidR="00EC0D32" w:rsidRPr="005C0537" w:rsidRDefault="00A56920" w:rsidP="00B01C73">
      <w:pPr>
        <w:spacing w:before="120" w:after="120"/>
        <w:jc w:val="both"/>
        <w:rPr>
          <w:rFonts w:asciiTheme="minorBidi" w:hAnsiTheme="minorBidi" w:cstheme="minorBidi"/>
          <w:sz w:val="22"/>
          <w:szCs w:val="22"/>
        </w:rPr>
      </w:pPr>
      <w:r w:rsidRPr="005C0537">
        <w:rPr>
          <w:rFonts w:asciiTheme="minorBidi" w:hAnsiTheme="minorBidi" w:cstheme="minorBidi"/>
          <w:sz w:val="22"/>
          <w:szCs w:val="22"/>
        </w:rPr>
        <w:tab/>
      </w:r>
      <w:r w:rsidR="00AC743B" w:rsidRPr="005C0537">
        <w:rPr>
          <w:rFonts w:asciiTheme="minorBidi" w:hAnsiTheme="minorBidi" w:cstheme="minorBidi"/>
          <w:sz w:val="22"/>
          <w:szCs w:val="22"/>
        </w:rPr>
        <w:t xml:space="preserve">The </w:t>
      </w:r>
      <w:r w:rsidRPr="005C0537">
        <w:rPr>
          <w:rFonts w:asciiTheme="minorBidi" w:hAnsiTheme="minorBidi" w:cstheme="minorBidi"/>
          <w:sz w:val="22"/>
          <w:szCs w:val="22"/>
        </w:rPr>
        <w:t xml:space="preserve">Managing Director shall be the Chief Executive Officer of the Corporation and will be responsible to the Board </w:t>
      </w:r>
      <w:r w:rsidR="00AC743B" w:rsidRPr="005C0537">
        <w:rPr>
          <w:rFonts w:asciiTheme="minorBidi" w:hAnsiTheme="minorBidi" w:cstheme="minorBidi"/>
          <w:sz w:val="22"/>
          <w:szCs w:val="22"/>
        </w:rPr>
        <w:t xml:space="preserve">of Directors </w:t>
      </w:r>
      <w:r w:rsidRPr="005C0537">
        <w:rPr>
          <w:rFonts w:asciiTheme="minorBidi" w:hAnsiTheme="minorBidi" w:cstheme="minorBidi"/>
          <w:sz w:val="22"/>
          <w:szCs w:val="22"/>
        </w:rPr>
        <w:t xml:space="preserve">for carrying out </w:t>
      </w:r>
      <w:r w:rsidR="00AC743B" w:rsidRPr="005C0537">
        <w:rPr>
          <w:rFonts w:asciiTheme="minorBidi" w:hAnsiTheme="minorBidi" w:cstheme="minorBidi"/>
          <w:sz w:val="22"/>
          <w:szCs w:val="22"/>
        </w:rPr>
        <w:t xml:space="preserve">the </w:t>
      </w:r>
      <w:r w:rsidRPr="005C0537">
        <w:rPr>
          <w:rFonts w:asciiTheme="minorBidi" w:hAnsiTheme="minorBidi" w:cstheme="minorBidi"/>
          <w:sz w:val="22"/>
          <w:szCs w:val="22"/>
        </w:rPr>
        <w:t xml:space="preserve">purposes and functions of the </w:t>
      </w:r>
      <w:r w:rsidR="00AC743B" w:rsidRPr="005C0537">
        <w:rPr>
          <w:rFonts w:asciiTheme="minorBidi" w:hAnsiTheme="minorBidi" w:cstheme="minorBidi"/>
          <w:sz w:val="22"/>
          <w:szCs w:val="22"/>
        </w:rPr>
        <w:t>C</w:t>
      </w:r>
      <w:r w:rsidRPr="005C0537">
        <w:rPr>
          <w:rFonts w:asciiTheme="minorBidi" w:hAnsiTheme="minorBidi" w:cstheme="minorBidi"/>
          <w:sz w:val="22"/>
          <w:szCs w:val="22"/>
        </w:rPr>
        <w:t>orporation as mentioned in the Memorandum</w:t>
      </w:r>
      <w:r w:rsidR="001C253A">
        <w:rPr>
          <w:rFonts w:asciiTheme="minorBidi" w:hAnsiTheme="minorBidi" w:cstheme="minorBidi"/>
          <w:sz w:val="22"/>
          <w:szCs w:val="22"/>
        </w:rPr>
        <w:t xml:space="preserve"> </w:t>
      </w:r>
      <w:r w:rsidRPr="005C0537">
        <w:rPr>
          <w:rFonts w:asciiTheme="minorBidi" w:hAnsiTheme="minorBidi" w:cstheme="minorBidi"/>
          <w:sz w:val="22"/>
          <w:szCs w:val="22"/>
        </w:rPr>
        <w:t xml:space="preserve">/ Articles of Association </w:t>
      </w:r>
      <w:r w:rsidR="00AC743B" w:rsidRPr="005C0537">
        <w:rPr>
          <w:rFonts w:asciiTheme="minorBidi" w:hAnsiTheme="minorBidi" w:cstheme="minorBidi"/>
          <w:sz w:val="22"/>
          <w:szCs w:val="22"/>
        </w:rPr>
        <w:t>including matters assigned to the Corporation by the Federal Government from time to time. He will be responsible for formulation, planning</w:t>
      </w:r>
      <w:r w:rsidR="00A361AE" w:rsidRPr="005C0537">
        <w:rPr>
          <w:rFonts w:asciiTheme="minorBidi" w:hAnsiTheme="minorBidi" w:cstheme="minorBidi"/>
          <w:sz w:val="22"/>
          <w:szCs w:val="22"/>
        </w:rPr>
        <w:t xml:space="preserve">, </w:t>
      </w:r>
      <w:r w:rsidR="00AC743B" w:rsidRPr="005C0537">
        <w:rPr>
          <w:rFonts w:asciiTheme="minorBidi" w:hAnsiTheme="minorBidi" w:cstheme="minorBidi"/>
          <w:sz w:val="22"/>
          <w:szCs w:val="22"/>
        </w:rPr>
        <w:t xml:space="preserve">execution </w:t>
      </w:r>
      <w:r w:rsidR="00A361AE" w:rsidRPr="005C0537">
        <w:rPr>
          <w:rFonts w:asciiTheme="minorBidi" w:hAnsiTheme="minorBidi" w:cstheme="minorBidi"/>
          <w:sz w:val="22"/>
          <w:szCs w:val="22"/>
        </w:rPr>
        <w:t xml:space="preserve">and evaluation </w:t>
      </w:r>
      <w:r w:rsidR="00AC743B" w:rsidRPr="005C0537">
        <w:rPr>
          <w:rFonts w:asciiTheme="minorBidi" w:hAnsiTheme="minorBidi" w:cstheme="minorBidi"/>
          <w:sz w:val="22"/>
          <w:szCs w:val="22"/>
        </w:rPr>
        <w:t xml:space="preserve">of policies/ strategies and programs to achieve the </w:t>
      </w:r>
      <w:r w:rsidR="00A361AE" w:rsidRPr="005C0537">
        <w:rPr>
          <w:rFonts w:asciiTheme="minorBidi" w:hAnsiTheme="minorBidi" w:cstheme="minorBidi"/>
          <w:sz w:val="22"/>
          <w:szCs w:val="22"/>
        </w:rPr>
        <w:t xml:space="preserve">Corporation’s goals and </w:t>
      </w:r>
      <w:r w:rsidR="00AC743B" w:rsidRPr="005C0537">
        <w:rPr>
          <w:rFonts w:asciiTheme="minorBidi" w:hAnsiTheme="minorBidi" w:cstheme="minorBidi"/>
          <w:sz w:val="22"/>
          <w:szCs w:val="22"/>
        </w:rPr>
        <w:t xml:space="preserve">objectives and safeguard the interest of the Shareholders. </w:t>
      </w:r>
      <w:r w:rsidR="00F962EF" w:rsidRPr="005C0537">
        <w:rPr>
          <w:rFonts w:asciiTheme="minorBidi" w:hAnsiTheme="minorBidi" w:cstheme="minorBidi"/>
          <w:sz w:val="22"/>
          <w:szCs w:val="22"/>
        </w:rPr>
        <w:t xml:space="preserve">He will plan, execute and evaluate a National Tourism Strategy to promote tourism potential of Pakistan and bring innovation in to the </w:t>
      </w:r>
      <w:r w:rsidR="00AB13B7" w:rsidRPr="005C0537">
        <w:rPr>
          <w:rFonts w:asciiTheme="minorBidi" w:hAnsiTheme="minorBidi" w:cstheme="minorBidi"/>
          <w:sz w:val="22"/>
          <w:szCs w:val="22"/>
        </w:rPr>
        <w:t xml:space="preserve">tourism </w:t>
      </w:r>
      <w:r w:rsidR="00F962EF" w:rsidRPr="005C0537">
        <w:rPr>
          <w:rFonts w:asciiTheme="minorBidi" w:hAnsiTheme="minorBidi" w:cstheme="minorBidi"/>
          <w:sz w:val="22"/>
          <w:szCs w:val="22"/>
        </w:rPr>
        <w:t>industry</w:t>
      </w:r>
      <w:r w:rsidR="00AB13B7" w:rsidRPr="005C0537">
        <w:rPr>
          <w:rFonts w:asciiTheme="minorBidi" w:hAnsiTheme="minorBidi" w:cstheme="minorBidi"/>
          <w:sz w:val="22"/>
          <w:szCs w:val="22"/>
        </w:rPr>
        <w:t xml:space="preserve"> of Pakistan</w:t>
      </w:r>
      <w:r w:rsidR="00F962EF" w:rsidRPr="005C0537">
        <w:rPr>
          <w:rFonts w:asciiTheme="minorBidi" w:hAnsiTheme="minorBidi" w:cstheme="minorBidi"/>
          <w:sz w:val="22"/>
          <w:szCs w:val="22"/>
        </w:rPr>
        <w:t xml:space="preserve">. </w:t>
      </w:r>
    </w:p>
    <w:p w14:paraId="7D07DA32" w14:textId="77777777" w:rsidR="00FD49AA" w:rsidRPr="005C0537" w:rsidRDefault="00FD49AA" w:rsidP="00B01C73">
      <w:pPr>
        <w:spacing w:before="120" w:after="120"/>
        <w:jc w:val="both"/>
        <w:rPr>
          <w:rFonts w:asciiTheme="minorBidi" w:hAnsiTheme="minorBidi" w:cstheme="minorBidi"/>
          <w:b/>
          <w:sz w:val="22"/>
          <w:szCs w:val="22"/>
        </w:rPr>
      </w:pPr>
      <w:r w:rsidRPr="005C0537">
        <w:rPr>
          <w:rFonts w:asciiTheme="minorBidi" w:hAnsiTheme="minorBidi" w:cstheme="minorBidi"/>
          <w:b/>
          <w:sz w:val="22"/>
          <w:szCs w:val="22"/>
        </w:rPr>
        <w:t>Duties &amp; Responsibilities</w:t>
      </w:r>
    </w:p>
    <w:p w14:paraId="314AB3BD" w14:textId="6A9D141C" w:rsidR="006723E1" w:rsidRPr="005C0537" w:rsidRDefault="006723E1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Formulate and manage the long term and </w:t>
      </w:r>
      <w:r w:rsidR="00F625DF" w:rsidRPr="005C0537">
        <w:rPr>
          <w:rFonts w:asciiTheme="minorBidi" w:hAnsiTheme="minorBidi" w:cstheme="minorBidi"/>
        </w:rPr>
        <w:t>short-term</w:t>
      </w:r>
      <w:r w:rsidRPr="005C0537">
        <w:rPr>
          <w:rFonts w:asciiTheme="minorBidi" w:hAnsiTheme="minorBidi" w:cstheme="minorBidi"/>
        </w:rPr>
        <w:t xml:space="preserve"> strategy for the Corporation </w:t>
      </w:r>
    </w:p>
    <w:p w14:paraId="19DE3201" w14:textId="79750E2D" w:rsidR="006723E1" w:rsidRPr="005C0537" w:rsidRDefault="006723E1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>Supervise development of policies</w:t>
      </w:r>
      <w:r w:rsidR="00EF221D">
        <w:rPr>
          <w:rFonts w:asciiTheme="minorBidi" w:hAnsiTheme="minorBidi" w:cstheme="minorBidi"/>
        </w:rPr>
        <w:t xml:space="preserve"> </w:t>
      </w:r>
      <w:r w:rsidRPr="005C0537">
        <w:rPr>
          <w:rFonts w:asciiTheme="minorBidi" w:hAnsiTheme="minorBidi" w:cstheme="minorBidi"/>
        </w:rPr>
        <w:t xml:space="preserve">/ procedures and frameworks in line with the legislation/ statutory regulations and PTDC’s objectives and priorities. </w:t>
      </w:r>
    </w:p>
    <w:p w14:paraId="7C3109C1" w14:textId="77777777" w:rsidR="00BF1215" w:rsidRPr="005C0537" w:rsidRDefault="006723E1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>Oversee and manage PTDC’s financial budgets, including implementation and supervision of all activities related to the financial aspects in compliance with legislations/</w:t>
      </w:r>
      <w:r w:rsidR="00BF1215" w:rsidRPr="005C0537">
        <w:rPr>
          <w:rFonts w:asciiTheme="minorBidi" w:hAnsiTheme="minorBidi" w:cstheme="minorBidi"/>
        </w:rPr>
        <w:t xml:space="preserve"> </w:t>
      </w:r>
      <w:r w:rsidRPr="005C0537">
        <w:rPr>
          <w:rFonts w:asciiTheme="minorBidi" w:hAnsiTheme="minorBidi" w:cstheme="minorBidi"/>
        </w:rPr>
        <w:t xml:space="preserve">statutory requirements. </w:t>
      </w:r>
    </w:p>
    <w:p w14:paraId="00503691" w14:textId="77777777" w:rsidR="00FD49AA" w:rsidRPr="005C0537" w:rsidRDefault="00BF1215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Enforce financial discipline and expenditure control mechanisms and review periodical financial statements and reports of the Corporation to ensure financial propriety and conformance to laws/ rules/ procedures. </w:t>
      </w:r>
    </w:p>
    <w:p w14:paraId="2049F91F" w14:textId="77777777" w:rsidR="00ED7DE4" w:rsidRPr="005C0537" w:rsidRDefault="00C858B3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Ensure </w:t>
      </w:r>
      <w:r w:rsidR="00ED7DE4" w:rsidRPr="005C0537">
        <w:rPr>
          <w:rFonts w:asciiTheme="minorBidi" w:hAnsiTheme="minorBidi" w:cstheme="minorBidi"/>
        </w:rPr>
        <w:t xml:space="preserve">internal, external and regulatory audits </w:t>
      </w:r>
      <w:r w:rsidRPr="005C0537">
        <w:rPr>
          <w:rFonts w:asciiTheme="minorBidi" w:hAnsiTheme="minorBidi" w:cstheme="minorBidi"/>
        </w:rPr>
        <w:t xml:space="preserve">in timely manner </w:t>
      </w:r>
      <w:r w:rsidR="00ED7DE4" w:rsidRPr="005C0537">
        <w:rPr>
          <w:rFonts w:asciiTheme="minorBidi" w:hAnsiTheme="minorBidi" w:cstheme="minorBidi"/>
        </w:rPr>
        <w:t>and ensure compliance with all laws and regulations.</w:t>
      </w:r>
    </w:p>
    <w:p w14:paraId="50E6E6B0" w14:textId="24C4908D" w:rsidR="00577588" w:rsidRPr="005C0537" w:rsidRDefault="00C40FB5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>Supervise and m</w:t>
      </w:r>
      <w:r w:rsidR="00902334" w:rsidRPr="005C0537">
        <w:rPr>
          <w:rFonts w:asciiTheme="minorBidi" w:hAnsiTheme="minorBidi" w:cstheme="minorBidi"/>
        </w:rPr>
        <w:t>anage corporate affairs of the Company</w:t>
      </w:r>
      <w:r w:rsidR="00EC7C77" w:rsidRPr="005C0537">
        <w:rPr>
          <w:rFonts w:asciiTheme="minorBidi" w:hAnsiTheme="minorBidi" w:cstheme="minorBidi"/>
        </w:rPr>
        <w:t>.</w:t>
      </w:r>
      <w:r w:rsidR="00902334" w:rsidRPr="005C0537">
        <w:rPr>
          <w:rFonts w:asciiTheme="minorBidi" w:hAnsiTheme="minorBidi" w:cstheme="minorBidi"/>
        </w:rPr>
        <w:t xml:space="preserve"> </w:t>
      </w:r>
    </w:p>
    <w:p w14:paraId="452CE0A7" w14:textId="77777777" w:rsidR="000E3D68" w:rsidRPr="005C0537" w:rsidRDefault="005F3EB3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>Provide leadership and direction to the heads of divisions, departments and units towards the achie</w:t>
      </w:r>
      <w:r w:rsidR="0095451F" w:rsidRPr="005C0537">
        <w:rPr>
          <w:rFonts w:asciiTheme="minorBidi" w:hAnsiTheme="minorBidi" w:cstheme="minorBidi"/>
        </w:rPr>
        <w:t xml:space="preserve">vement of goals and objectives and review their performance from time to time. </w:t>
      </w:r>
    </w:p>
    <w:p w14:paraId="65B34407" w14:textId="77777777" w:rsidR="000E3D68" w:rsidRPr="005C0537" w:rsidRDefault="000E3D68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Direct development of national tourism strategy including federal and provincial resource planning to promote PTDC and tourism in line with the operational objectives and priorities. </w:t>
      </w:r>
    </w:p>
    <w:p w14:paraId="2945A6D2" w14:textId="77777777" w:rsidR="000E3D68" w:rsidRPr="005C0537" w:rsidRDefault="000E3D68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Provide strategic guidelines on development of code of conduct, policies, development plans, and community integration guidelines. </w:t>
      </w:r>
    </w:p>
    <w:p w14:paraId="701D9DCD" w14:textId="77777777" w:rsidR="000E3D68" w:rsidRPr="005C0537" w:rsidRDefault="00BA4F83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>Provide directions on formulation and implementation of strategies for tourism promotion</w:t>
      </w:r>
      <w:r w:rsidR="005D4DD3" w:rsidRPr="005C0537">
        <w:rPr>
          <w:rFonts w:asciiTheme="minorBidi" w:hAnsiTheme="minorBidi" w:cstheme="minorBidi"/>
        </w:rPr>
        <w:t xml:space="preserve"> in the country and abroad</w:t>
      </w:r>
      <w:r w:rsidRPr="005C0537">
        <w:rPr>
          <w:rFonts w:asciiTheme="minorBidi" w:hAnsiTheme="minorBidi" w:cstheme="minorBidi"/>
        </w:rPr>
        <w:t xml:space="preserve"> and </w:t>
      </w:r>
      <w:r w:rsidR="005D4DD3" w:rsidRPr="005C0537">
        <w:rPr>
          <w:rFonts w:asciiTheme="minorBidi" w:hAnsiTheme="minorBidi" w:cstheme="minorBidi"/>
        </w:rPr>
        <w:t xml:space="preserve">supervise data collection, research and </w:t>
      </w:r>
      <w:r w:rsidRPr="005C0537">
        <w:rPr>
          <w:rFonts w:asciiTheme="minorBidi" w:hAnsiTheme="minorBidi" w:cstheme="minorBidi"/>
        </w:rPr>
        <w:t>knowledge creation in tourism sector.</w:t>
      </w:r>
    </w:p>
    <w:p w14:paraId="3B3BC7AB" w14:textId="77777777" w:rsidR="00BA4F83" w:rsidRPr="005C0537" w:rsidRDefault="00BA4F83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>Facilitate the Government in implementation of bilateral and multilateral agreement in tourism sector to promote Pakistan’</w:t>
      </w:r>
      <w:r w:rsidR="008A0A49" w:rsidRPr="005C0537">
        <w:rPr>
          <w:rFonts w:asciiTheme="minorBidi" w:hAnsiTheme="minorBidi" w:cstheme="minorBidi"/>
        </w:rPr>
        <w:t>s tourism potential.</w:t>
      </w:r>
      <w:r w:rsidR="00411E42" w:rsidRPr="005C0537">
        <w:rPr>
          <w:rFonts w:asciiTheme="minorBidi" w:hAnsiTheme="minorBidi" w:cstheme="minorBidi"/>
        </w:rPr>
        <w:t xml:space="preserve"> </w:t>
      </w:r>
    </w:p>
    <w:p w14:paraId="7F67D13F" w14:textId="77777777" w:rsidR="00411E42" w:rsidRPr="005C0537" w:rsidRDefault="00411E42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Develop global alliances for projecting Pakistan in line with corporate objectives and priorities. </w:t>
      </w:r>
    </w:p>
    <w:p w14:paraId="4CD34DD4" w14:textId="77777777" w:rsidR="00411E42" w:rsidRPr="005C0537" w:rsidRDefault="00411E42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Direct, guide and oversee tourism investment and promotion strategy. </w:t>
      </w:r>
    </w:p>
    <w:p w14:paraId="615DA63D" w14:textId="77777777" w:rsidR="00411E42" w:rsidRPr="005C0537" w:rsidRDefault="00411E42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Provide strategic guidelines for national outreach strategy and investor experience strategy to foster and attract investments. </w:t>
      </w:r>
    </w:p>
    <w:p w14:paraId="479A3AFE" w14:textId="6E9F1252" w:rsidR="00F625DF" w:rsidRPr="005C0537" w:rsidRDefault="00411E42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Direct and oversee development of research based marketing and promotional strategy and its implementation for achieving the objectives of tourism industry of Pakistan. </w:t>
      </w:r>
    </w:p>
    <w:p w14:paraId="4BA57A7F" w14:textId="77777777" w:rsidR="00C40FB5" w:rsidRPr="005C0537" w:rsidRDefault="00C40FB5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Develop the tourism industry and high standards in line with the national strategy of promoting Pakistan’s image. </w:t>
      </w:r>
    </w:p>
    <w:p w14:paraId="265935C7" w14:textId="77777777" w:rsidR="00C40FB5" w:rsidRPr="005C0537" w:rsidRDefault="00C40FB5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Promote internationally recognized hotel facilities, aviation and sea travel facilities to provide tourist resorts and facilities, highlighting Pakistan’s unique biodiversity, heritage, and environment. </w:t>
      </w:r>
    </w:p>
    <w:p w14:paraId="4770CC63" w14:textId="77777777" w:rsidR="00C40FB5" w:rsidRPr="005C0537" w:rsidRDefault="00C40FB5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Coordination with provinces/ regions for formulation and implementation of laws and regulations for tourism to strengthen the monitoring capacity and regulatory framework governing the tourism industry; </w:t>
      </w:r>
    </w:p>
    <w:p w14:paraId="4D5DDB8A" w14:textId="77777777" w:rsidR="00C40FB5" w:rsidRPr="005C0537" w:rsidRDefault="00C40FB5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Enhance synergy and cooperation amongst tourism and culture industry players towards making Pakistan a preferred tourism destination in Asia. </w:t>
      </w:r>
    </w:p>
    <w:p w14:paraId="24BC145A" w14:textId="77777777" w:rsidR="00C40FB5" w:rsidRPr="005C0537" w:rsidRDefault="00C40FB5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Promote Pakistan’s uniqueness in arts, culture and heritage as the main catalyst for growth in the tourism and culture sectors; </w:t>
      </w:r>
    </w:p>
    <w:p w14:paraId="5E6584A7" w14:textId="77777777" w:rsidR="00C40FB5" w:rsidRPr="005C0537" w:rsidRDefault="00C40FB5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Develop a strong infrastructure for tourism within Pakistan, building on the development of knowledgeable, skilled, creative and innovative human capital in the tourism and culture sectors;  </w:t>
      </w:r>
    </w:p>
    <w:p w14:paraId="779EF134" w14:textId="77777777" w:rsidR="00C40FB5" w:rsidRPr="005C0537" w:rsidRDefault="00C40FB5" w:rsidP="00B01C73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lastRenderedPageBreak/>
        <w:t>Review and enhancement of effective implementation of national and sector-based strategy to support the implementation of the national tourism strategies and plans.</w:t>
      </w:r>
    </w:p>
    <w:p w14:paraId="6EE11312" w14:textId="77777777" w:rsidR="00C40FB5" w:rsidRPr="005C0537" w:rsidRDefault="00C40FB5" w:rsidP="00EF221D">
      <w:pPr>
        <w:pStyle w:val="ListParagraph"/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</w:p>
    <w:p w14:paraId="3B246E7E" w14:textId="0D955888" w:rsidR="00FF06E8" w:rsidRPr="005C0537" w:rsidRDefault="00FF06E8" w:rsidP="00B01C73">
      <w:pPr>
        <w:spacing w:before="120" w:after="120"/>
        <w:jc w:val="both"/>
        <w:rPr>
          <w:rFonts w:asciiTheme="minorBidi" w:hAnsiTheme="minorBidi" w:cstheme="minorBidi"/>
          <w:b/>
          <w:sz w:val="22"/>
          <w:szCs w:val="22"/>
          <w:u w:val="single"/>
        </w:rPr>
      </w:pPr>
      <w:r w:rsidRPr="005C0537">
        <w:rPr>
          <w:rFonts w:asciiTheme="minorBidi" w:hAnsiTheme="minorBidi" w:cstheme="minorBidi"/>
          <w:b/>
          <w:sz w:val="22"/>
          <w:szCs w:val="22"/>
          <w:u w:val="single"/>
        </w:rPr>
        <w:t>Key deliverables</w:t>
      </w:r>
    </w:p>
    <w:p w14:paraId="5250F922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Work with the Board of Directors on development of strategies, programs and policies to promote tourism; </w:t>
      </w:r>
    </w:p>
    <w:p w14:paraId="4D82B6BA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Manage, lead and inspire the highly functional staff of the PTDC; </w:t>
      </w:r>
    </w:p>
    <w:p w14:paraId="2AA8E233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Oversee the development and implementation of an annual marketing plan to promote hotels, attractions and events, including print, social media, internet based advertising and internal publications. </w:t>
      </w:r>
    </w:p>
    <w:p w14:paraId="2BFA9632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Facilitate the creation and maintain a strategic plan for Pakistan Tourism that will be reviewed by the PTDC Board of Directors every 3-5 yeas for adjustments, exclusions, or new goals to stay relevant, effective and successful; </w:t>
      </w:r>
    </w:p>
    <w:p w14:paraId="4760C392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Oversee the planning and execution of an annual calendar of events; </w:t>
      </w:r>
    </w:p>
    <w:p w14:paraId="663B95D9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Create and oversee the annual tourism budget and financials; </w:t>
      </w:r>
    </w:p>
    <w:p w14:paraId="16F08F8F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Oversee the various functions within the organization including marketing, communications and sales. </w:t>
      </w:r>
    </w:p>
    <w:p w14:paraId="25C01FBE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Oversee regular research projects that quantify the value of tourism and justify the funding allocations; </w:t>
      </w:r>
    </w:p>
    <w:p w14:paraId="568E77BE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Coordinate with community partners and provinces to attract new events or activities that have an impact on tourism; </w:t>
      </w:r>
    </w:p>
    <w:p w14:paraId="329484F2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Develop relationships with key partners and stakeholders, including but not limited to: the provinces and their local offices, all tourism schools, hospitality association, overseas stakeholders; </w:t>
      </w:r>
    </w:p>
    <w:p w14:paraId="06BD185A" w14:textId="39A5A6CA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Develop relationship with local partners such as hoteliers and management teams of the shopping destinations and attractions. </w:t>
      </w:r>
    </w:p>
    <w:p w14:paraId="1F5BDF68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Develop relationship with national, international and regional tourism-based publications and writers, tour operators, meeting planners, and travel professionals; </w:t>
      </w:r>
    </w:p>
    <w:p w14:paraId="229660CA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Oversee design, development and execution of familiarization tours with meeting planners, hotel staff, event producers, etc. </w:t>
      </w:r>
    </w:p>
    <w:p w14:paraId="7E0BEE36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Represent the organization with media and serve as the primary spokesperson. </w:t>
      </w:r>
    </w:p>
    <w:p w14:paraId="2ABE7CBD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Track the results of internal campaign and oversee the recording of all pertinent industry performance indicators; </w:t>
      </w:r>
    </w:p>
    <w:p w14:paraId="68C42085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Represent PTDC as an advocate, whenever necessary, with the various government and other agencies as new programs, ordinances, plans, development are discussed. </w:t>
      </w:r>
    </w:p>
    <w:p w14:paraId="4720818E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Collaborate with state officials to develop a crises management plan and determine </w:t>
      </w:r>
      <w:proofErr w:type="spellStart"/>
      <w:r w:rsidRPr="005C0537">
        <w:rPr>
          <w:rFonts w:asciiTheme="minorBidi" w:hAnsiTheme="minorBidi" w:cstheme="minorBidi"/>
        </w:rPr>
        <w:t>hat</w:t>
      </w:r>
      <w:proofErr w:type="spellEnd"/>
      <w:r w:rsidRPr="005C0537">
        <w:rPr>
          <w:rFonts w:asciiTheme="minorBidi" w:hAnsiTheme="minorBidi" w:cstheme="minorBidi"/>
        </w:rPr>
        <w:t xml:space="preserve"> the PTDC’s role will be in the case of an emergency. </w:t>
      </w:r>
    </w:p>
    <w:p w14:paraId="45170C5D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Attend meetings, seminars, conventions and workshops to stay informed of the changes in the tourism industry. </w:t>
      </w:r>
    </w:p>
    <w:p w14:paraId="20421538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Prepare and deliver presentations on tourism to international, local and regional organizations, when requested. </w:t>
      </w:r>
    </w:p>
    <w:p w14:paraId="2234B91F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Remain knowledgeable on the issues and agenda items brought and be present at relevant meetings to convey the PTDC’s opinion. </w:t>
      </w:r>
    </w:p>
    <w:p w14:paraId="5BAEA171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Manage, negotiate and renew any partnership agreement with outside producers and keep the Board of Directors informed on the progress and outcome. </w:t>
      </w:r>
    </w:p>
    <w:p w14:paraId="55745B51" w14:textId="77777777" w:rsidR="00FF06E8" w:rsidRPr="005C0537" w:rsidRDefault="00FF06E8" w:rsidP="00B01C73">
      <w:pPr>
        <w:pStyle w:val="ListParagraph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Manage all contract negotiations with venders for goods and services as approved and budgeted.  </w:t>
      </w:r>
    </w:p>
    <w:p w14:paraId="1BF10AC9" w14:textId="77777777" w:rsidR="00A46FCD" w:rsidRPr="005C0537" w:rsidRDefault="00A46FCD" w:rsidP="00B01C73">
      <w:pPr>
        <w:spacing w:before="120" w:after="120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29A1E1D5" w14:textId="6310F0C1" w:rsidR="00AC743B" w:rsidRPr="005C0537" w:rsidRDefault="00E51DE8" w:rsidP="00B01C73">
      <w:pPr>
        <w:spacing w:before="120" w:after="120"/>
        <w:jc w:val="both"/>
        <w:rPr>
          <w:rFonts w:asciiTheme="minorBidi" w:hAnsiTheme="minorBidi" w:cstheme="minorBidi"/>
          <w:b/>
          <w:sz w:val="22"/>
          <w:szCs w:val="22"/>
        </w:rPr>
      </w:pPr>
      <w:r w:rsidRPr="005C0537">
        <w:rPr>
          <w:rFonts w:asciiTheme="minorBidi" w:hAnsiTheme="minorBidi" w:cstheme="minorBidi"/>
          <w:b/>
          <w:sz w:val="22"/>
          <w:szCs w:val="22"/>
        </w:rPr>
        <w:t xml:space="preserve">Qualification &amp; Experience </w:t>
      </w:r>
    </w:p>
    <w:p w14:paraId="53122EBF" w14:textId="77777777" w:rsidR="005E0DE7" w:rsidRPr="005C0537" w:rsidRDefault="005E0DE7" w:rsidP="00B01C73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Bachelor (Hons)/ Masters or higher degree in Marketing, Management, aviation, travel, tourism and hospitality or related field from HEC recognized university with minimum 15 years’ professional experience in the relevant field. </w:t>
      </w:r>
    </w:p>
    <w:p w14:paraId="5045E1F1" w14:textId="77777777" w:rsidR="0021634F" w:rsidRPr="005C0537" w:rsidRDefault="0021634F" w:rsidP="00B01C73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Candidates belonging to any of aforesaid sectors, having strong experience in marketing operations, promotions and management, will be considered. </w:t>
      </w:r>
    </w:p>
    <w:p w14:paraId="0448AB44" w14:textId="2D4DEB82" w:rsidR="00F625DF" w:rsidRPr="005C0537" w:rsidRDefault="0021634F" w:rsidP="00B01C73">
      <w:pPr>
        <w:pStyle w:val="ListParagraph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Must meet the fit and proper criteria as outlined in Public Sector Companies (Corporate Governance) Rules, 2013. </w:t>
      </w:r>
    </w:p>
    <w:p w14:paraId="402513FF" w14:textId="3C7EBCBD" w:rsidR="0021634F" w:rsidRPr="005C0537" w:rsidRDefault="00F625DF" w:rsidP="00B01C73">
      <w:pPr>
        <w:spacing w:before="120" w:after="120"/>
        <w:jc w:val="both"/>
        <w:rPr>
          <w:rFonts w:asciiTheme="minorBidi" w:hAnsiTheme="minorBidi" w:cstheme="minorBidi"/>
          <w:sz w:val="22"/>
          <w:szCs w:val="22"/>
        </w:rPr>
      </w:pPr>
      <w:r w:rsidRPr="005C0537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Key Skills/ Abilities </w:t>
      </w:r>
    </w:p>
    <w:p w14:paraId="5D3E22CD" w14:textId="33CA0796" w:rsidR="0050483D" w:rsidRPr="005C0537" w:rsidRDefault="0050483D" w:rsidP="00B01C73">
      <w:pPr>
        <w:pStyle w:val="ListParagraph"/>
        <w:numPr>
          <w:ilvl w:val="0"/>
          <w:numId w:val="31"/>
        </w:numPr>
        <w:spacing w:before="40" w:after="4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lastRenderedPageBreak/>
        <w:t>Strategic planning and policy analysis</w:t>
      </w:r>
    </w:p>
    <w:p w14:paraId="6891DBA8" w14:textId="799735B4" w:rsidR="0050483D" w:rsidRPr="005C0537" w:rsidRDefault="0050483D" w:rsidP="00B01C73">
      <w:pPr>
        <w:pStyle w:val="ListParagraph"/>
        <w:numPr>
          <w:ilvl w:val="0"/>
          <w:numId w:val="31"/>
        </w:numPr>
        <w:spacing w:before="40" w:after="4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>Performance monitoring and evaluation</w:t>
      </w:r>
    </w:p>
    <w:p w14:paraId="1AE251C8" w14:textId="1A56AE33" w:rsidR="0050483D" w:rsidRPr="005C0537" w:rsidRDefault="0050483D" w:rsidP="00B01C73">
      <w:pPr>
        <w:pStyle w:val="ListParagraph"/>
        <w:numPr>
          <w:ilvl w:val="0"/>
          <w:numId w:val="31"/>
        </w:numPr>
        <w:spacing w:before="40" w:after="4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>Corporate governance and communication</w:t>
      </w:r>
    </w:p>
    <w:p w14:paraId="0A658816" w14:textId="5076360D" w:rsidR="0050483D" w:rsidRPr="005C0537" w:rsidRDefault="0050483D" w:rsidP="00B01C73">
      <w:pPr>
        <w:pStyle w:val="ListParagraph"/>
        <w:numPr>
          <w:ilvl w:val="0"/>
          <w:numId w:val="31"/>
        </w:numPr>
        <w:spacing w:before="40" w:after="4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>Finance resource planning and management</w:t>
      </w:r>
    </w:p>
    <w:p w14:paraId="62047D24" w14:textId="73E122E8" w:rsidR="0050483D" w:rsidRPr="005C0537" w:rsidRDefault="0050483D" w:rsidP="00B01C73">
      <w:pPr>
        <w:pStyle w:val="ListParagraph"/>
        <w:numPr>
          <w:ilvl w:val="0"/>
          <w:numId w:val="31"/>
        </w:numPr>
        <w:spacing w:before="40" w:after="4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>Stakeholder relationship management</w:t>
      </w:r>
    </w:p>
    <w:p w14:paraId="45117734" w14:textId="77777777" w:rsidR="0047320E" w:rsidRPr="005C0537" w:rsidRDefault="0047320E" w:rsidP="00B01C73">
      <w:pPr>
        <w:pStyle w:val="ListParagraph"/>
        <w:numPr>
          <w:ilvl w:val="0"/>
          <w:numId w:val="31"/>
        </w:numPr>
        <w:spacing w:before="40" w:after="4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Excellent organizational skills with the ability to coordinate multiple projects; </w:t>
      </w:r>
    </w:p>
    <w:p w14:paraId="4A16E9C5" w14:textId="77777777" w:rsidR="0047320E" w:rsidRPr="005C0537" w:rsidRDefault="0047320E" w:rsidP="00B01C73">
      <w:pPr>
        <w:pStyle w:val="ListParagraph"/>
        <w:numPr>
          <w:ilvl w:val="0"/>
          <w:numId w:val="31"/>
        </w:numPr>
        <w:spacing w:before="40" w:after="4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Strong communication skills across all levels </w:t>
      </w:r>
    </w:p>
    <w:p w14:paraId="6C130946" w14:textId="77777777" w:rsidR="0047320E" w:rsidRPr="005C0537" w:rsidRDefault="0047320E" w:rsidP="00B01C73">
      <w:pPr>
        <w:pStyle w:val="ListParagraph"/>
        <w:numPr>
          <w:ilvl w:val="0"/>
          <w:numId w:val="31"/>
        </w:numPr>
        <w:spacing w:before="40" w:after="4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Must be computer literate and has the ability to work in a tech savvy environment; </w:t>
      </w:r>
    </w:p>
    <w:p w14:paraId="3157B30C" w14:textId="77B1F194" w:rsidR="0047320E" w:rsidRPr="005C0537" w:rsidRDefault="0047320E" w:rsidP="00B01C73">
      <w:pPr>
        <w:pStyle w:val="ListParagraph"/>
        <w:numPr>
          <w:ilvl w:val="0"/>
          <w:numId w:val="31"/>
        </w:numPr>
        <w:spacing w:before="40" w:after="4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>In-depth knowledge of HR</w:t>
      </w:r>
      <w:r w:rsidR="00C051CA" w:rsidRPr="005C0537">
        <w:rPr>
          <w:rFonts w:asciiTheme="minorBidi" w:hAnsiTheme="minorBidi" w:cstheme="minorBidi"/>
        </w:rPr>
        <w:t>M</w:t>
      </w:r>
      <w:r w:rsidRPr="005C0537">
        <w:rPr>
          <w:rFonts w:asciiTheme="minorBidi" w:hAnsiTheme="minorBidi" w:cstheme="minorBidi"/>
        </w:rPr>
        <w:t xml:space="preserve"> and financial management in public or private sector. </w:t>
      </w:r>
    </w:p>
    <w:p w14:paraId="0C7CAD80" w14:textId="540DE268" w:rsidR="0047320E" w:rsidRPr="005C0537" w:rsidRDefault="0047320E" w:rsidP="00B01C73">
      <w:pPr>
        <w:pStyle w:val="ListParagraph"/>
        <w:numPr>
          <w:ilvl w:val="0"/>
          <w:numId w:val="31"/>
        </w:numPr>
        <w:spacing w:before="40" w:after="4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Knowledge/ research in tourism sector shall be given preference. </w:t>
      </w:r>
    </w:p>
    <w:p w14:paraId="02CBAE7A" w14:textId="5260571F" w:rsidR="00A46FCD" w:rsidRPr="005C0537" w:rsidRDefault="00A46FCD" w:rsidP="00B01C73">
      <w:pPr>
        <w:spacing w:before="120" w:after="120"/>
        <w:jc w:val="both"/>
        <w:rPr>
          <w:rFonts w:asciiTheme="minorBidi" w:hAnsiTheme="minorBidi" w:cstheme="minorBidi"/>
          <w:sz w:val="22"/>
          <w:szCs w:val="22"/>
        </w:rPr>
      </w:pPr>
      <w:r w:rsidRPr="005C0537">
        <w:rPr>
          <w:rFonts w:asciiTheme="minorBidi" w:hAnsiTheme="minorBidi" w:cstheme="minorBidi"/>
          <w:b/>
          <w:bCs/>
          <w:sz w:val="22"/>
          <w:szCs w:val="22"/>
          <w:u w:val="single"/>
        </w:rPr>
        <w:t>Key behavioral competencies</w:t>
      </w:r>
    </w:p>
    <w:p w14:paraId="37D76657" w14:textId="217758DF" w:rsidR="00C71B82" w:rsidRPr="005C0537" w:rsidRDefault="00A46FCD" w:rsidP="00B01C73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>Visionary and analytical thinking</w:t>
      </w:r>
    </w:p>
    <w:p w14:paraId="7A993847" w14:textId="2DCF479C" w:rsidR="00A46FCD" w:rsidRPr="005C0537" w:rsidRDefault="00FF7947" w:rsidP="00B01C73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Building organizational capability </w:t>
      </w:r>
    </w:p>
    <w:p w14:paraId="1B8A587B" w14:textId="3F5C9800" w:rsidR="00FF7947" w:rsidRPr="005C0537" w:rsidRDefault="00FF7947" w:rsidP="00B01C73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Leadership structure </w:t>
      </w:r>
    </w:p>
    <w:p w14:paraId="5E4012E3" w14:textId="74AD20CE" w:rsidR="00FF7947" w:rsidRPr="005C0537" w:rsidRDefault="00FF7947" w:rsidP="00B01C73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Innovation and adaptability </w:t>
      </w:r>
    </w:p>
    <w:p w14:paraId="30D07F7D" w14:textId="4CBA4C00" w:rsidR="00FF7947" w:rsidRPr="005C0537" w:rsidRDefault="00FF7947" w:rsidP="00B01C73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Change management </w:t>
      </w:r>
    </w:p>
    <w:p w14:paraId="22027864" w14:textId="1990EB49" w:rsidR="00FF7947" w:rsidRPr="005C0537" w:rsidRDefault="00FF7947" w:rsidP="00B01C73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Persuasion &amp; influence </w:t>
      </w:r>
    </w:p>
    <w:p w14:paraId="633763E8" w14:textId="7CA03443" w:rsidR="00FF7947" w:rsidRPr="005C0537" w:rsidRDefault="00FF7947" w:rsidP="00B01C73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Financial acumen </w:t>
      </w:r>
    </w:p>
    <w:p w14:paraId="2901F30A" w14:textId="64B52654" w:rsidR="00FF7947" w:rsidRPr="005C0537" w:rsidRDefault="00FF7947" w:rsidP="00B01C73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Diversity and inclusion </w:t>
      </w:r>
    </w:p>
    <w:p w14:paraId="148C4B52" w14:textId="64C2D939" w:rsidR="00FF7947" w:rsidRPr="005C0537" w:rsidRDefault="00FF7947" w:rsidP="00B01C73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Problem solving and decision making </w:t>
      </w:r>
    </w:p>
    <w:p w14:paraId="22144D7B" w14:textId="685AF317" w:rsidR="00FF7947" w:rsidRPr="005C0537" w:rsidRDefault="00FF7947" w:rsidP="00B01C73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Teamwork &amp; collaboration </w:t>
      </w:r>
    </w:p>
    <w:p w14:paraId="042CA63B" w14:textId="4E1E3FF3" w:rsidR="00FF7947" w:rsidRPr="005C0537" w:rsidRDefault="00FF7947" w:rsidP="00B01C73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Result oriented </w:t>
      </w:r>
    </w:p>
    <w:p w14:paraId="79881E92" w14:textId="6FD94639" w:rsidR="00FF7947" w:rsidRPr="005C0537" w:rsidRDefault="00FF7947" w:rsidP="00B01C73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 xml:space="preserve">Strategic thinking </w:t>
      </w:r>
    </w:p>
    <w:p w14:paraId="4B7649CA" w14:textId="782175EA" w:rsidR="00FF7947" w:rsidRPr="005C0537" w:rsidRDefault="00FF7947" w:rsidP="00B01C73">
      <w:pPr>
        <w:pStyle w:val="ListParagraph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Theme="minorBidi" w:hAnsiTheme="minorBidi" w:cstheme="minorBidi"/>
        </w:rPr>
      </w:pPr>
      <w:r w:rsidRPr="005C0537">
        <w:rPr>
          <w:rFonts w:asciiTheme="minorBidi" w:hAnsiTheme="minorBidi" w:cstheme="minorBidi"/>
        </w:rPr>
        <w:t>Accountability</w:t>
      </w:r>
    </w:p>
    <w:p w14:paraId="2ECC94F7" w14:textId="19A8D3EB" w:rsidR="00665DB1" w:rsidRDefault="005E723D" w:rsidP="005E723D">
      <w:pPr>
        <w:spacing w:before="120" w:after="120"/>
        <w:jc w:val="center"/>
        <w:rPr>
          <w:rFonts w:asciiTheme="minorBidi" w:hAnsiTheme="minorBidi" w:cstheme="minorBidi"/>
          <w:sz w:val="22"/>
          <w:szCs w:val="22"/>
        </w:rPr>
      </w:pPr>
      <w:r w:rsidRPr="005C0537">
        <w:rPr>
          <w:rFonts w:asciiTheme="minorBidi" w:hAnsiTheme="minorBidi" w:cstheme="minorBidi"/>
          <w:sz w:val="22"/>
          <w:szCs w:val="22"/>
        </w:rPr>
        <w:t>_________________</w:t>
      </w:r>
    </w:p>
    <w:sectPr w:rsidR="00665DB1" w:rsidSect="00926753">
      <w:pgSz w:w="12240" w:h="15840" w:code="1"/>
      <w:pgMar w:top="288" w:right="288" w:bottom="144" w:left="288" w:header="720" w:footer="720" w:gutter="0"/>
      <w:pgBorders w:offsetFrom="page">
        <w:top w:val="thinThickSmallGap" w:sz="24" w:space="8" w:color="auto"/>
        <w:left w:val="thinThickSmallGap" w:sz="24" w:space="12" w:color="auto"/>
        <w:bottom w:val="thickThinSmallGap" w:sz="24" w:space="8" w:color="auto"/>
        <w:right w:val="thickThinSmallGap" w:sz="24" w:space="1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11E8" w14:textId="77777777" w:rsidR="002709F8" w:rsidRDefault="002709F8" w:rsidP="00364309">
      <w:r>
        <w:separator/>
      </w:r>
    </w:p>
  </w:endnote>
  <w:endnote w:type="continuationSeparator" w:id="0">
    <w:p w14:paraId="2ADB4DE7" w14:textId="77777777" w:rsidR="002709F8" w:rsidRDefault="002709F8" w:rsidP="0036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4703" w14:textId="77777777" w:rsidR="002709F8" w:rsidRDefault="002709F8" w:rsidP="00364309">
      <w:r>
        <w:separator/>
      </w:r>
    </w:p>
  </w:footnote>
  <w:footnote w:type="continuationSeparator" w:id="0">
    <w:p w14:paraId="703FFE64" w14:textId="77777777" w:rsidR="002709F8" w:rsidRDefault="002709F8" w:rsidP="0036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BC"/>
    <w:multiLevelType w:val="multilevel"/>
    <w:tmpl w:val="C19E68E6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5695D"/>
    <w:multiLevelType w:val="hybridMultilevel"/>
    <w:tmpl w:val="A3DCE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F68B9"/>
    <w:multiLevelType w:val="hybridMultilevel"/>
    <w:tmpl w:val="329E4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B6A5D"/>
    <w:multiLevelType w:val="hybridMultilevel"/>
    <w:tmpl w:val="7EE0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232C0"/>
    <w:multiLevelType w:val="hybridMultilevel"/>
    <w:tmpl w:val="D02CB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B3C84"/>
    <w:multiLevelType w:val="hybridMultilevel"/>
    <w:tmpl w:val="A11E7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63AF"/>
    <w:multiLevelType w:val="hybridMultilevel"/>
    <w:tmpl w:val="E88CD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B38B7"/>
    <w:multiLevelType w:val="hybridMultilevel"/>
    <w:tmpl w:val="201E9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21DCF"/>
    <w:multiLevelType w:val="hybridMultilevel"/>
    <w:tmpl w:val="8174A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F2F35"/>
    <w:multiLevelType w:val="hybridMultilevel"/>
    <w:tmpl w:val="A65A3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DE19EA"/>
    <w:multiLevelType w:val="hybridMultilevel"/>
    <w:tmpl w:val="871E021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111F4"/>
    <w:multiLevelType w:val="multilevel"/>
    <w:tmpl w:val="4650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26761"/>
    <w:multiLevelType w:val="multilevel"/>
    <w:tmpl w:val="D02C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56F48"/>
    <w:multiLevelType w:val="hybridMultilevel"/>
    <w:tmpl w:val="FF46C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101D0"/>
    <w:multiLevelType w:val="hybridMultilevel"/>
    <w:tmpl w:val="926A89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B7312"/>
    <w:multiLevelType w:val="multilevel"/>
    <w:tmpl w:val="A2BEE82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F921F58"/>
    <w:multiLevelType w:val="multilevel"/>
    <w:tmpl w:val="C19E68E6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9970DF"/>
    <w:multiLevelType w:val="hybridMultilevel"/>
    <w:tmpl w:val="F4E2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C1065"/>
    <w:multiLevelType w:val="multilevel"/>
    <w:tmpl w:val="871E0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B7655"/>
    <w:multiLevelType w:val="hybridMultilevel"/>
    <w:tmpl w:val="72BC0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C704E"/>
    <w:multiLevelType w:val="hybridMultilevel"/>
    <w:tmpl w:val="5BDE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50EE0"/>
    <w:multiLevelType w:val="hybridMultilevel"/>
    <w:tmpl w:val="7354DC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655CE"/>
    <w:multiLevelType w:val="hybridMultilevel"/>
    <w:tmpl w:val="F8521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29BD"/>
    <w:multiLevelType w:val="hybridMultilevel"/>
    <w:tmpl w:val="00A88804"/>
    <w:lvl w:ilvl="0" w:tplc="285CD48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4277E"/>
    <w:multiLevelType w:val="hybridMultilevel"/>
    <w:tmpl w:val="A63A6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17E19"/>
    <w:multiLevelType w:val="hybridMultilevel"/>
    <w:tmpl w:val="D6225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B30A2"/>
    <w:multiLevelType w:val="hybridMultilevel"/>
    <w:tmpl w:val="C17E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50C9E"/>
    <w:multiLevelType w:val="hybridMultilevel"/>
    <w:tmpl w:val="8348F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C0A21"/>
    <w:multiLevelType w:val="hybridMultilevel"/>
    <w:tmpl w:val="C19E68E6"/>
    <w:lvl w:ilvl="0" w:tplc="285CD48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82745"/>
    <w:multiLevelType w:val="hybridMultilevel"/>
    <w:tmpl w:val="7246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152A5"/>
    <w:multiLevelType w:val="multilevel"/>
    <w:tmpl w:val="D61478F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28A0E9B"/>
    <w:multiLevelType w:val="hybridMultilevel"/>
    <w:tmpl w:val="72BC0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C7C75"/>
    <w:multiLevelType w:val="hybridMultilevel"/>
    <w:tmpl w:val="C42A3A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26338"/>
    <w:multiLevelType w:val="hybridMultilevel"/>
    <w:tmpl w:val="72BC0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90F54"/>
    <w:multiLevelType w:val="hybridMultilevel"/>
    <w:tmpl w:val="8AE4C020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4344E9F"/>
    <w:multiLevelType w:val="multilevel"/>
    <w:tmpl w:val="871E0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2D35D9"/>
    <w:multiLevelType w:val="hybridMultilevel"/>
    <w:tmpl w:val="A2BEE82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E32A8588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2B4094"/>
    <w:multiLevelType w:val="hybridMultilevel"/>
    <w:tmpl w:val="76D44216"/>
    <w:lvl w:ilvl="0" w:tplc="DF74F1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9659BD"/>
    <w:multiLevelType w:val="hybridMultilevel"/>
    <w:tmpl w:val="E8BE4A5A"/>
    <w:lvl w:ilvl="0" w:tplc="DF74F1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FE5C7C"/>
    <w:multiLevelType w:val="hybridMultilevel"/>
    <w:tmpl w:val="75CC9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37E0E"/>
    <w:multiLevelType w:val="hybridMultilevel"/>
    <w:tmpl w:val="46128E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05731747">
    <w:abstractNumId w:val="40"/>
  </w:num>
  <w:num w:numId="2" w16cid:durableId="1863863436">
    <w:abstractNumId w:val="4"/>
  </w:num>
  <w:num w:numId="3" w16cid:durableId="1894582955">
    <w:abstractNumId w:val="2"/>
  </w:num>
  <w:num w:numId="4" w16cid:durableId="414515440">
    <w:abstractNumId w:val="34"/>
  </w:num>
  <w:num w:numId="5" w16cid:durableId="132406053">
    <w:abstractNumId w:val="36"/>
  </w:num>
  <w:num w:numId="6" w16cid:durableId="1930112966">
    <w:abstractNumId w:val="24"/>
  </w:num>
  <w:num w:numId="7" w16cid:durableId="1615597799">
    <w:abstractNumId w:val="10"/>
  </w:num>
  <w:num w:numId="8" w16cid:durableId="1012998877">
    <w:abstractNumId w:val="18"/>
  </w:num>
  <w:num w:numId="9" w16cid:durableId="582647683">
    <w:abstractNumId w:val="35"/>
  </w:num>
  <w:num w:numId="10" w16cid:durableId="748429517">
    <w:abstractNumId w:val="12"/>
  </w:num>
  <w:num w:numId="11" w16cid:durableId="1881278586">
    <w:abstractNumId w:val="30"/>
  </w:num>
  <w:num w:numId="12" w16cid:durableId="2056812634">
    <w:abstractNumId w:val="15"/>
  </w:num>
  <w:num w:numId="13" w16cid:durableId="898439652">
    <w:abstractNumId w:val="28"/>
  </w:num>
  <w:num w:numId="14" w16cid:durableId="855773344">
    <w:abstractNumId w:val="16"/>
  </w:num>
  <w:num w:numId="15" w16cid:durableId="2125725970">
    <w:abstractNumId w:val="0"/>
  </w:num>
  <w:num w:numId="16" w16cid:durableId="486633705">
    <w:abstractNumId w:val="23"/>
  </w:num>
  <w:num w:numId="17" w16cid:durableId="1954630652">
    <w:abstractNumId w:val="1"/>
  </w:num>
  <w:num w:numId="18" w16cid:durableId="1936403830">
    <w:abstractNumId w:val="11"/>
  </w:num>
  <w:num w:numId="19" w16cid:durableId="845247477">
    <w:abstractNumId w:val="9"/>
  </w:num>
  <w:num w:numId="20" w16cid:durableId="1537234018">
    <w:abstractNumId w:val="26"/>
  </w:num>
  <w:num w:numId="21" w16cid:durableId="48580374">
    <w:abstractNumId w:val="32"/>
  </w:num>
  <w:num w:numId="22" w16cid:durableId="786892332">
    <w:abstractNumId w:val="14"/>
  </w:num>
  <w:num w:numId="23" w16cid:durableId="1632587082">
    <w:abstractNumId w:val="29"/>
  </w:num>
  <w:num w:numId="24" w16cid:durableId="1265192904">
    <w:abstractNumId w:val="17"/>
  </w:num>
  <w:num w:numId="25" w16cid:durableId="1557474363">
    <w:abstractNumId w:val="6"/>
  </w:num>
  <w:num w:numId="26" w16cid:durableId="274293590">
    <w:abstractNumId w:val="5"/>
  </w:num>
  <w:num w:numId="27" w16cid:durableId="1117260146">
    <w:abstractNumId w:val="7"/>
  </w:num>
  <w:num w:numId="28" w16cid:durableId="153684293">
    <w:abstractNumId w:val="27"/>
  </w:num>
  <w:num w:numId="29" w16cid:durableId="616986559">
    <w:abstractNumId w:val="8"/>
  </w:num>
  <w:num w:numId="30" w16cid:durableId="808287643">
    <w:abstractNumId w:val="20"/>
  </w:num>
  <w:num w:numId="31" w16cid:durableId="1312098136">
    <w:abstractNumId w:val="3"/>
  </w:num>
  <w:num w:numId="32" w16cid:durableId="1442144417">
    <w:abstractNumId w:val="13"/>
  </w:num>
  <w:num w:numId="33" w16cid:durableId="542399615">
    <w:abstractNumId w:val="39"/>
  </w:num>
  <w:num w:numId="34" w16cid:durableId="655039024">
    <w:abstractNumId w:val="33"/>
  </w:num>
  <w:num w:numId="35" w16cid:durableId="1379548535">
    <w:abstractNumId w:val="37"/>
  </w:num>
  <w:num w:numId="36" w16cid:durableId="863712109">
    <w:abstractNumId w:val="22"/>
  </w:num>
  <w:num w:numId="37" w16cid:durableId="1648165443">
    <w:abstractNumId w:val="21"/>
  </w:num>
  <w:num w:numId="38" w16cid:durableId="1885437144">
    <w:abstractNumId w:val="25"/>
  </w:num>
  <w:num w:numId="39" w16cid:durableId="1721855862">
    <w:abstractNumId w:val="19"/>
  </w:num>
  <w:num w:numId="40" w16cid:durableId="1792090474">
    <w:abstractNumId w:val="31"/>
  </w:num>
  <w:num w:numId="41" w16cid:durableId="136532846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B4"/>
    <w:rsid w:val="000100F7"/>
    <w:rsid w:val="00031E3E"/>
    <w:rsid w:val="000350C2"/>
    <w:rsid w:val="0004328E"/>
    <w:rsid w:val="0006031B"/>
    <w:rsid w:val="000631BF"/>
    <w:rsid w:val="00064821"/>
    <w:rsid w:val="00066FFF"/>
    <w:rsid w:val="00074E35"/>
    <w:rsid w:val="000850C9"/>
    <w:rsid w:val="000866D9"/>
    <w:rsid w:val="00090A00"/>
    <w:rsid w:val="0009276B"/>
    <w:rsid w:val="000A2AFA"/>
    <w:rsid w:val="000B32B8"/>
    <w:rsid w:val="000B7B6E"/>
    <w:rsid w:val="000C4775"/>
    <w:rsid w:val="000C65FA"/>
    <w:rsid w:val="000D4238"/>
    <w:rsid w:val="000D71AE"/>
    <w:rsid w:val="000E3D68"/>
    <w:rsid w:val="000F2B33"/>
    <w:rsid w:val="000F3D02"/>
    <w:rsid w:val="00100D8A"/>
    <w:rsid w:val="0011228F"/>
    <w:rsid w:val="00116FCD"/>
    <w:rsid w:val="0012250D"/>
    <w:rsid w:val="00122F04"/>
    <w:rsid w:val="00123746"/>
    <w:rsid w:val="00124774"/>
    <w:rsid w:val="00130452"/>
    <w:rsid w:val="001379DC"/>
    <w:rsid w:val="001424D6"/>
    <w:rsid w:val="00142959"/>
    <w:rsid w:val="0016025F"/>
    <w:rsid w:val="00161E8C"/>
    <w:rsid w:val="00164ADD"/>
    <w:rsid w:val="001718CF"/>
    <w:rsid w:val="00171C71"/>
    <w:rsid w:val="00172FC9"/>
    <w:rsid w:val="0017596A"/>
    <w:rsid w:val="0017661E"/>
    <w:rsid w:val="00176A4E"/>
    <w:rsid w:val="001818E4"/>
    <w:rsid w:val="00190A28"/>
    <w:rsid w:val="001925FD"/>
    <w:rsid w:val="00195CBE"/>
    <w:rsid w:val="001A0CB6"/>
    <w:rsid w:val="001A5C92"/>
    <w:rsid w:val="001A686C"/>
    <w:rsid w:val="001B5828"/>
    <w:rsid w:val="001C253A"/>
    <w:rsid w:val="001C2734"/>
    <w:rsid w:val="001C6EAD"/>
    <w:rsid w:val="001D47C3"/>
    <w:rsid w:val="001E66FE"/>
    <w:rsid w:val="001E7A15"/>
    <w:rsid w:val="001F09ED"/>
    <w:rsid w:val="001F261D"/>
    <w:rsid w:val="001F5FAE"/>
    <w:rsid w:val="00215359"/>
    <w:rsid w:val="0021634F"/>
    <w:rsid w:val="002172CD"/>
    <w:rsid w:val="00221B95"/>
    <w:rsid w:val="00230994"/>
    <w:rsid w:val="0024109D"/>
    <w:rsid w:val="002416F8"/>
    <w:rsid w:val="00243CB6"/>
    <w:rsid w:val="00245E1F"/>
    <w:rsid w:val="002501F7"/>
    <w:rsid w:val="00256E3C"/>
    <w:rsid w:val="002709F8"/>
    <w:rsid w:val="00291475"/>
    <w:rsid w:val="002A5F9F"/>
    <w:rsid w:val="002B2862"/>
    <w:rsid w:val="002B6170"/>
    <w:rsid w:val="002C0F16"/>
    <w:rsid w:val="002C4552"/>
    <w:rsid w:val="002C4F65"/>
    <w:rsid w:val="002E6AF4"/>
    <w:rsid w:val="002F2691"/>
    <w:rsid w:val="002F41A4"/>
    <w:rsid w:val="002F5249"/>
    <w:rsid w:val="002F7116"/>
    <w:rsid w:val="002F7486"/>
    <w:rsid w:val="00307FDA"/>
    <w:rsid w:val="003154AC"/>
    <w:rsid w:val="0031660E"/>
    <w:rsid w:val="0032198E"/>
    <w:rsid w:val="00332782"/>
    <w:rsid w:val="003418D8"/>
    <w:rsid w:val="0035007A"/>
    <w:rsid w:val="00350E6B"/>
    <w:rsid w:val="0036035C"/>
    <w:rsid w:val="00364309"/>
    <w:rsid w:val="00366018"/>
    <w:rsid w:val="00367113"/>
    <w:rsid w:val="003809BC"/>
    <w:rsid w:val="00385C1B"/>
    <w:rsid w:val="003A4C40"/>
    <w:rsid w:val="003B1769"/>
    <w:rsid w:val="003B26E6"/>
    <w:rsid w:val="003B30FF"/>
    <w:rsid w:val="003B52F8"/>
    <w:rsid w:val="003C1DCB"/>
    <w:rsid w:val="003C210E"/>
    <w:rsid w:val="003C5E63"/>
    <w:rsid w:val="003D06BD"/>
    <w:rsid w:val="003E79A1"/>
    <w:rsid w:val="003F64AE"/>
    <w:rsid w:val="00411858"/>
    <w:rsid w:val="00411E42"/>
    <w:rsid w:val="00424D39"/>
    <w:rsid w:val="00451928"/>
    <w:rsid w:val="004548B3"/>
    <w:rsid w:val="00455B15"/>
    <w:rsid w:val="004718F9"/>
    <w:rsid w:val="00471F3D"/>
    <w:rsid w:val="0047320E"/>
    <w:rsid w:val="0048716F"/>
    <w:rsid w:val="00496B1F"/>
    <w:rsid w:val="004A2280"/>
    <w:rsid w:val="004E5589"/>
    <w:rsid w:val="004F3544"/>
    <w:rsid w:val="0050483D"/>
    <w:rsid w:val="005247E8"/>
    <w:rsid w:val="00527AFD"/>
    <w:rsid w:val="005371EA"/>
    <w:rsid w:val="0053751F"/>
    <w:rsid w:val="00543ADD"/>
    <w:rsid w:val="00552BB0"/>
    <w:rsid w:val="00557F09"/>
    <w:rsid w:val="0056000F"/>
    <w:rsid w:val="005603A4"/>
    <w:rsid w:val="00563453"/>
    <w:rsid w:val="00576795"/>
    <w:rsid w:val="00577588"/>
    <w:rsid w:val="0058549C"/>
    <w:rsid w:val="00594312"/>
    <w:rsid w:val="005A1E66"/>
    <w:rsid w:val="005B6FE6"/>
    <w:rsid w:val="005B7C08"/>
    <w:rsid w:val="005C0537"/>
    <w:rsid w:val="005D0CC6"/>
    <w:rsid w:val="005D4DD3"/>
    <w:rsid w:val="005E0DE7"/>
    <w:rsid w:val="005E65C0"/>
    <w:rsid w:val="005E723D"/>
    <w:rsid w:val="005F3EB3"/>
    <w:rsid w:val="005F601E"/>
    <w:rsid w:val="005F7B19"/>
    <w:rsid w:val="00620BEB"/>
    <w:rsid w:val="00623AC5"/>
    <w:rsid w:val="00643754"/>
    <w:rsid w:val="00660525"/>
    <w:rsid w:val="00662220"/>
    <w:rsid w:val="006634B8"/>
    <w:rsid w:val="00665DB1"/>
    <w:rsid w:val="006723E1"/>
    <w:rsid w:val="006870EF"/>
    <w:rsid w:val="006A3C31"/>
    <w:rsid w:val="006A5884"/>
    <w:rsid w:val="006A7216"/>
    <w:rsid w:val="006B2AB0"/>
    <w:rsid w:val="006D0CB2"/>
    <w:rsid w:val="006D5083"/>
    <w:rsid w:val="006F036D"/>
    <w:rsid w:val="006F17F4"/>
    <w:rsid w:val="006F1C40"/>
    <w:rsid w:val="006F27C9"/>
    <w:rsid w:val="006F44CA"/>
    <w:rsid w:val="00704ED7"/>
    <w:rsid w:val="007249E7"/>
    <w:rsid w:val="0073598D"/>
    <w:rsid w:val="0074128D"/>
    <w:rsid w:val="0074539C"/>
    <w:rsid w:val="00751DF1"/>
    <w:rsid w:val="0075314D"/>
    <w:rsid w:val="00760E83"/>
    <w:rsid w:val="00764E36"/>
    <w:rsid w:val="00772B12"/>
    <w:rsid w:val="00774743"/>
    <w:rsid w:val="00787D47"/>
    <w:rsid w:val="00791CF7"/>
    <w:rsid w:val="0079666C"/>
    <w:rsid w:val="007A47C9"/>
    <w:rsid w:val="007A7CB5"/>
    <w:rsid w:val="007B2C37"/>
    <w:rsid w:val="007C2B11"/>
    <w:rsid w:val="007C49AC"/>
    <w:rsid w:val="007E077C"/>
    <w:rsid w:val="007E1DB4"/>
    <w:rsid w:val="007E29C5"/>
    <w:rsid w:val="007E410B"/>
    <w:rsid w:val="007E751B"/>
    <w:rsid w:val="007F0B3D"/>
    <w:rsid w:val="007F543C"/>
    <w:rsid w:val="007F722D"/>
    <w:rsid w:val="00806907"/>
    <w:rsid w:val="00827DDB"/>
    <w:rsid w:val="00833519"/>
    <w:rsid w:val="008349EC"/>
    <w:rsid w:val="0083580F"/>
    <w:rsid w:val="0085556C"/>
    <w:rsid w:val="00863355"/>
    <w:rsid w:val="008771AB"/>
    <w:rsid w:val="00885729"/>
    <w:rsid w:val="00890361"/>
    <w:rsid w:val="00890ABA"/>
    <w:rsid w:val="00891907"/>
    <w:rsid w:val="00895187"/>
    <w:rsid w:val="008A0A49"/>
    <w:rsid w:val="008A5D0B"/>
    <w:rsid w:val="008B005A"/>
    <w:rsid w:val="008B0E24"/>
    <w:rsid w:val="008B401B"/>
    <w:rsid w:val="008C1961"/>
    <w:rsid w:val="008C2970"/>
    <w:rsid w:val="008D2821"/>
    <w:rsid w:val="008E6248"/>
    <w:rsid w:val="008E7A97"/>
    <w:rsid w:val="008F21D4"/>
    <w:rsid w:val="0090212E"/>
    <w:rsid w:val="00902334"/>
    <w:rsid w:val="00905852"/>
    <w:rsid w:val="00905AE0"/>
    <w:rsid w:val="00912011"/>
    <w:rsid w:val="00920246"/>
    <w:rsid w:val="00926753"/>
    <w:rsid w:val="0092730D"/>
    <w:rsid w:val="00933A61"/>
    <w:rsid w:val="00946ABD"/>
    <w:rsid w:val="0095451F"/>
    <w:rsid w:val="00970AD8"/>
    <w:rsid w:val="00973592"/>
    <w:rsid w:val="00977374"/>
    <w:rsid w:val="00980939"/>
    <w:rsid w:val="009853A3"/>
    <w:rsid w:val="00986FD4"/>
    <w:rsid w:val="00991D4F"/>
    <w:rsid w:val="009934C6"/>
    <w:rsid w:val="009A10D8"/>
    <w:rsid w:val="009A49D2"/>
    <w:rsid w:val="009A65B9"/>
    <w:rsid w:val="009B1C38"/>
    <w:rsid w:val="009B4C38"/>
    <w:rsid w:val="009C4F89"/>
    <w:rsid w:val="009D222B"/>
    <w:rsid w:val="009E3398"/>
    <w:rsid w:val="009E4A9F"/>
    <w:rsid w:val="009E5AA3"/>
    <w:rsid w:val="00A042DD"/>
    <w:rsid w:val="00A21B00"/>
    <w:rsid w:val="00A23BFF"/>
    <w:rsid w:val="00A32F54"/>
    <w:rsid w:val="00A347D3"/>
    <w:rsid w:val="00A361AE"/>
    <w:rsid w:val="00A43319"/>
    <w:rsid w:val="00A43E10"/>
    <w:rsid w:val="00A46FCD"/>
    <w:rsid w:val="00A56920"/>
    <w:rsid w:val="00A70F50"/>
    <w:rsid w:val="00A922FC"/>
    <w:rsid w:val="00AA1144"/>
    <w:rsid w:val="00AA31AE"/>
    <w:rsid w:val="00AB13B7"/>
    <w:rsid w:val="00AC30DC"/>
    <w:rsid w:val="00AC4DF2"/>
    <w:rsid w:val="00AC743B"/>
    <w:rsid w:val="00AE3A08"/>
    <w:rsid w:val="00AF2A48"/>
    <w:rsid w:val="00AF7129"/>
    <w:rsid w:val="00B00B14"/>
    <w:rsid w:val="00B01C73"/>
    <w:rsid w:val="00B039D2"/>
    <w:rsid w:val="00B0696F"/>
    <w:rsid w:val="00B11B4E"/>
    <w:rsid w:val="00B17655"/>
    <w:rsid w:val="00B36E4D"/>
    <w:rsid w:val="00B539E3"/>
    <w:rsid w:val="00B56762"/>
    <w:rsid w:val="00B57134"/>
    <w:rsid w:val="00B6148B"/>
    <w:rsid w:val="00B61BC2"/>
    <w:rsid w:val="00B647B4"/>
    <w:rsid w:val="00B67932"/>
    <w:rsid w:val="00B81E54"/>
    <w:rsid w:val="00B86585"/>
    <w:rsid w:val="00B90E83"/>
    <w:rsid w:val="00B94864"/>
    <w:rsid w:val="00BA0A14"/>
    <w:rsid w:val="00BA4241"/>
    <w:rsid w:val="00BA4DC5"/>
    <w:rsid w:val="00BA4F83"/>
    <w:rsid w:val="00BC06C8"/>
    <w:rsid w:val="00BC428D"/>
    <w:rsid w:val="00BC5548"/>
    <w:rsid w:val="00BD7D06"/>
    <w:rsid w:val="00BD7F8F"/>
    <w:rsid w:val="00BF1215"/>
    <w:rsid w:val="00C01CF2"/>
    <w:rsid w:val="00C04AD8"/>
    <w:rsid w:val="00C051CA"/>
    <w:rsid w:val="00C104DE"/>
    <w:rsid w:val="00C12355"/>
    <w:rsid w:val="00C25528"/>
    <w:rsid w:val="00C25DD2"/>
    <w:rsid w:val="00C272EF"/>
    <w:rsid w:val="00C279E0"/>
    <w:rsid w:val="00C325C1"/>
    <w:rsid w:val="00C354F1"/>
    <w:rsid w:val="00C40FB5"/>
    <w:rsid w:val="00C44909"/>
    <w:rsid w:val="00C65296"/>
    <w:rsid w:val="00C71B82"/>
    <w:rsid w:val="00C71BE8"/>
    <w:rsid w:val="00C769A2"/>
    <w:rsid w:val="00C807CA"/>
    <w:rsid w:val="00C84610"/>
    <w:rsid w:val="00C858B3"/>
    <w:rsid w:val="00CA4B69"/>
    <w:rsid w:val="00CA4E59"/>
    <w:rsid w:val="00CA6A40"/>
    <w:rsid w:val="00CF3BD9"/>
    <w:rsid w:val="00CF68BA"/>
    <w:rsid w:val="00D02D52"/>
    <w:rsid w:val="00D07323"/>
    <w:rsid w:val="00D14C6F"/>
    <w:rsid w:val="00D164F9"/>
    <w:rsid w:val="00D232FD"/>
    <w:rsid w:val="00D23F9F"/>
    <w:rsid w:val="00D43FF3"/>
    <w:rsid w:val="00D521F9"/>
    <w:rsid w:val="00D5452F"/>
    <w:rsid w:val="00D6141C"/>
    <w:rsid w:val="00D62DE2"/>
    <w:rsid w:val="00D6551E"/>
    <w:rsid w:val="00D671BC"/>
    <w:rsid w:val="00D76BA2"/>
    <w:rsid w:val="00D8126D"/>
    <w:rsid w:val="00D83827"/>
    <w:rsid w:val="00D91826"/>
    <w:rsid w:val="00DA4B46"/>
    <w:rsid w:val="00DB3D26"/>
    <w:rsid w:val="00DB4CD0"/>
    <w:rsid w:val="00DC47E1"/>
    <w:rsid w:val="00DC59C3"/>
    <w:rsid w:val="00DC7D03"/>
    <w:rsid w:val="00DD2BA7"/>
    <w:rsid w:val="00DE5571"/>
    <w:rsid w:val="00DF19E8"/>
    <w:rsid w:val="00DF2FC1"/>
    <w:rsid w:val="00DF42DA"/>
    <w:rsid w:val="00DF53AD"/>
    <w:rsid w:val="00E02874"/>
    <w:rsid w:val="00E0350F"/>
    <w:rsid w:val="00E078FF"/>
    <w:rsid w:val="00E10A72"/>
    <w:rsid w:val="00E136CE"/>
    <w:rsid w:val="00E209F2"/>
    <w:rsid w:val="00E22220"/>
    <w:rsid w:val="00E22DA2"/>
    <w:rsid w:val="00E2372A"/>
    <w:rsid w:val="00E26A4E"/>
    <w:rsid w:val="00E3021A"/>
    <w:rsid w:val="00E324F4"/>
    <w:rsid w:val="00E419FB"/>
    <w:rsid w:val="00E4331F"/>
    <w:rsid w:val="00E51DE8"/>
    <w:rsid w:val="00E52AC0"/>
    <w:rsid w:val="00E56B21"/>
    <w:rsid w:val="00E720DF"/>
    <w:rsid w:val="00E72556"/>
    <w:rsid w:val="00E74545"/>
    <w:rsid w:val="00E82278"/>
    <w:rsid w:val="00E940BB"/>
    <w:rsid w:val="00EB1486"/>
    <w:rsid w:val="00EB71DE"/>
    <w:rsid w:val="00EC0D32"/>
    <w:rsid w:val="00EC385D"/>
    <w:rsid w:val="00EC67E9"/>
    <w:rsid w:val="00EC7C77"/>
    <w:rsid w:val="00ED7DE4"/>
    <w:rsid w:val="00EE05E1"/>
    <w:rsid w:val="00EE5E0A"/>
    <w:rsid w:val="00EE6543"/>
    <w:rsid w:val="00EF221D"/>
    <w:rsid w:val="00F006ED"/>
    <w:rsid w:val="00F04883"/>
    <w:rsid w:val="00F04B36"/>
    <w:rsid w:val="00F06E12"/>
    <w:rsid w:val="00F10D74"/>
    <w:rsid w:val="00F152A1"/>
    <w:rsid w:val="00F209B8"/>
    <w:rsid w:val="00F21EAA"/>
    <w:rsid w:val="00F225D2"/>
    <w:rsid w:val="00F3319D"/>
    <w:rsid w:val="00F337FC"/>
    <w:rsid w:val="00F33C2B"/>
    <w:rsid w:val="00F34237"/>
    <w:rsid w:val="00F4363D"/>
    <w:rsid w:val="00F47157"/>
    <w:rsid w:val="00F56D65"/>
    <w:rsid w:val="00F57092"/>
    <w:rsid w:val="00F61041"/>
    <w:rsid w:val="00F625DF"/>
    <w:rsid w:val="00F70FC6"/>
    <w:rsid w:val="00F73E8B"/>
    <w:rsid w:val="00F807A2"/>
    <w:rsid w:val="00F90893"/>
    <w:rsid w:val="00F9589D"/>
    <w:rsid w:val="00F95A2C"/>
    <w:rsid w:val="00F962EF"/>
    <w:rsid w:val="00FA0449"/>
    <w:rsid w:val="00FA4C3B"/>
    <w:rsid w:val="00FD49AA"/>
    <w:rsid w:val="00FE0312"/>
    <w:rsid w:val="00FE396E"/>
    <w:rsid w:val="00FE4EEE"/>
    <w:rsid w:val="00FE7401"/>
    <w:rsid w:val="00FF01DA"/>
    <w:rsid w:val="00FF023B"/>
    <w:rsid w:val="00FF06E8"/>
    <w:rsid w:val="00FF3282"/>
    <w:rsid w:val="00FF5221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452E4"/>
  <w15:docId w15:val="{90E21A9B-4E18-4CD0-A042-CE2D86FD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7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4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47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C2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21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64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43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64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43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.gov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binet.gov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INFORMATION, BROADCASTING</vt:lpstr>
    </vt:vector>
  </TitlesOfParts>
  <Company>NONE</Company>
  <LinksUpToDate>false</LinksUpToDate>
  <CharactersWithSpaces>14029</CharactersWithSpaces>
  <SharedDoc>false</SharedDoc>
  <HLinks>
    <vt:vector size="12" baseType="variant"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http://www.heritage.pakistan.gov.pk/</vt:lpwstr>
      </vt:variant>
      <vt:variant>
        <vt:lpwstr/>
      </vt:variant>
      <vt:variant>
        <vt:i4>3080226</vt:i4>
      </vt:variant>
      <vt:variant>
        <vt:i4>0</vt:i4>
      </vt:variant>
      <vt:variant>
        <vt:i4>0</vt:i4>
      </vt:variant>
      <vt:variant>
        <vt:i4>5</vt:i4>
      </vt:variant>
      <vt:variant>
        <vt:lpwstr>http://www.lokvirsa.org.pk/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INFORMATION, BROADCASTING</dc:title>
  <dc:creator>CHANGE_ME</dc:creator>
  <cp:lastModifiedBy>Admin</cp:lastModifiedBy>
  <cp:revision>89</cp:revision>
  <cp:lastPrinted>2022-11-28T07:15:00Z</cp:lastPrinted>
  <dcterms:created xsi:type="dcterms:W3CDTF">2020-12-21T13:31:00Z</dcterms:created>
  <dcterms:modified xsi:type="dcterms:W3CDTF">2022-11-30T07:28:00Z</dcterms:modified>
</cp:coreProperties>
</file>